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EB" w:rsidRPr="003E50AA" w:rsidRDefault="008F26EB" w:rsidP="008F26EB">
      <w:pPr>
        <w:spacing w:after="0" w:line="240" w:lineRule="auto"/>
        <w:jc w:val="center"/>
        <w:rPr>
          <w:rFonts w:ascii="Times New Roman" w:hAnsi="Times New Roman" w:cs="Times New Roman"/>
          <w:b/>
          <w:sz w:val="28"/>
          <w:szCs w:val="28"/>
        </w:rPr>
      </w:pPr>
      <w:r w:rsidRPr="003E50AA">
        <w:rPr>
          <w:rFonts w:ascii="Times New Roman" w:hAnsi="Times New Roman" w:cs="Times New Roman"/>
          <w:b/>
          <w:sz w:val="28"/>
          <w:szCs w:val="28"/>
        </w:rPr>
        <w:t>РОССИЙСКАЯ ФЕДЕРАЦИЯ</w:t>
      </w:r>
    </w:p>
    <w:p w:rsidR="008F26EB" w:rsidRPr="003E50AA" w:rsidRDefault="008F26EB" w:rsidP="008F26EB">
      <w:pPr>
        <w:spacing w:after="0" w:line="240" w:lineRule="auto"/>
        <w:jc w:val="center"/>
        <w:rPr>
          <w:rFonts w:ascii="Times New Roman" w:hAnsi="Times New Roman" w:cs="Times New Roman"/>
          <w:b/>
          <w:sz w:val="28"/>
          <w:szCs w:val="28"/>
        </w:rPr>
      </w:pPr>
      <w:r w:rsidRPr="003E50AA">
        <w:rPr>
          <w:rFonts w:ascii="Times New Roman" w:hAnsi="Times New Roman" w:cs="Times New Roman"/>
          <w:b/>
          <w:sz w:val="28"/>
          <w:szCs w:val="28"/>
        </w:rPr>
        <w:t>Иркутская область Черемховский район</w:t>
      </w:r>
    </w:p>
    <w:p w:rsidR="006B76FE" w:rsidRPr="003E50AA" w:rsidRDefault="00083AAD" w:rsidP="0046405A">
      <w:pPr>
        <w:spacing w:after="0" w:line="240" w:lineRule="auto"/>
        <w:jc w:val="center"/>
        <w:rPr>
          <w:rFonts w:ascii="Times New Roman" w:hAnsi="Times New Roman" w:cs="Times New Roman"/>
          <w:b/>
          <w:sz w:val="28"/>
          <w:szCs w:val="28"/>
        </w:rPr>
      </w:pPr>
      <w:r w:rsidRPr="003E50AA">
        <w:rPr>
          <w:rFonts w:ascii="Times New Roman" w:hAnsi="Times New Roman" w:cs="Times New Roman"/>
          <w:b/>
          <w:sz w:val="28"/>
          <w:szCs w:val="28"/>
        </w:rPr>
        <w:t xml:space="preserve">Лоховское </w:t>
      </w:r>
      <w:r w:rsidR="008F26EB" w:rsidRPr="003E50AA">
        <w:rPr>
          <w:rFonts w:ascii="Times New Roman" w:hAnsi="Times New Roman" w:cs="Times New Roman"/>
          <w:b/>
          <w:sz w:val="28"/>
          <w:szCs w:val="28"/>
        </w:rPr>
        <w:t>муниципальное образование</w:t>
      </w:r>
      <w:bookmarkStart w:id="0" w:name="sub_50"/>
    </w:p>
    <w:p w:rsidR="001E33EA" w:rsidRDefault="00B366FE" w:rsidP="001E33EA">
      <w:pPr>
        <w:spacing w:after="0" w:line="240" w:lineRule="auto"/>
        <w:jc w:val="center"/>
        <w:rPr>
          <w:rFonts w:ascii="Times New Roman" w:hAnsi="Times New Roman" w:cs="Times New Roman"/>
          <w:b/>
          <w:sz w:val="28"/>
          <w:szCs w:val="28"/>
        </w:rPr>
      </w:pPr>
      <w:r w:rsidRPr="003E50AA">
        <w:rPr>
          <w:rFonts w:ascii="Times New Roman" w:hAnsi="Times New Roman" w:cs="Times New Roman"/>
          <w:b/>
          <w:sz w:val="28"/>
          <w:szCs w:val="28"/>
        </w:rPr>
        <w:t>Дума</w:t>
      </w:r>
    </w:p>
    <w:p w:rsidR="0046405A" w:rsidRPr="003E50AA" w:rsidRDefault="0046405A" w:rsidP="001E33EA">
      <w:pPr>
        <w:spacing w:after="0" w:line="240" w:lineRule="auto"/>
        <w:jc w:val="center"/>
        <w:rPr>
          <w:rFonts w:ascii="Times New Roman" w:hAnsi="Times New Roman" w:cs="Times New Roman"/>
          <w:b/>
          <w:sz w:val="28"/>
          <w:szCs w:val="28"/>
        </w:rPr>
      </w:pPr>
    </w:p>
    <w:p w:rsidR="001E33EA" w:rsidRPr="003E50AA" w:rsidRDefault="0046405A" w:rsidP="001E33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46405A" w:rsidRDefault="0046405A" w:rsidP="0046405A">
      <w:pPr>
        <w:tabs>
          <w:tab w:val="left" w:pos="180"/>
        </w:tabs>
        <w:spacing w:after="0" w:line="240" w:lineRule="auto"/>
        <w:rPr>
          <w:rFonts w:ascii="Times New Roman" w:hAnsi="Times New Roman" w:cs="Times New Roman"/>
          <w:sz w:val="28"/>
          <w:szCs w:val="28"/>
        </w:rPr>
      </w:pPr>
    </w:p>
    <w:p w:rsidR="001E33EA" w:rsidRPr="00BD065F" w:rsidRDefault="00625176" w:rsidP="0046405A">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FF13FC">
        <w:rPr>
          <w:rFonts w:ascii="Times New Roman" w:hAnsi="Times New Roman" w:cs="Times New Roman"/>
          <w:sz w:val="28"/>
          <w:szCs w:val="28"/>
        </w:rPr>
        <w:t>11</w:t>
      </w:r>
      <w:r w:rsidR="001A2C6E">
        <w:rPr>
          <w:rFonts w:ascii="Times New Roman" w:hAnsi="Times New Roman" w:cs="Times New Roman"/>
          <w:sz w:val="28"/>
          <w:szCs w:val="28"/>
        </w:rPr>
        <w:t>.</w:t>
      </w:r>
      <w:r w:rsidR="00FF13FC">
        <w:rPr>
          <w:rFonts w:ascii="Times New Roman" w:hAnsi="Times New Roman" w:cs="Times New Roman"/>
          <w:sz w:val="28"/>
          <w:szCs w:val="28"/>
        </w:rPr>
        <w:t>05</w:t>
      </w:r>
      <w:r w:rsidR="001A2C6E">
        <w:rPr>
          <w:rFonts w:ascii="Times New Roman" w:hAnsi="Times New Roman" w:cs="Times New Roman"/>
          <w:sz w:val="28"/>
          <w:szCs w:val="28"/>
        </w:rPr>
        <w:t>.201</w:t>
      </w:r>
      <w:r w:rsidRPr="00BD065F">
        <w:rPr>
          <w:rFonts w:ascii="Times New Roman" w:hAnsi="Times New Roman" w:cs="Times New Roman"/>
          <w:sz w:val="28"/>
          <w:szCs w:val="28"/>
        </w:rPr>
        <w:t>7</w:t>
      </w:r>
      <w:r w:rsidR="001A2C6E">
        <w:rPr>
          <w:rFonts w:ascii="Times New Roman" w:hAnsi="Times New Roman" w:cs="Times New Roman"/>
          <w:sz w:val="28"/>
          <w:szCs w:val="28"/>
        </w:rPr>
        <w:t xml:space="preserve"> №</w:t>
      </w:r>
      <w:r>
        <w:rPr>
          <w:rFonts w:ascii="Times New Roman" w:hAnsi="Times New Roman" w:cs="Times New Roman"/>
          <w:sz w:val="28"/>
          <w:szCs w:val="28"/>
        </w:rPr>
        <w:t xml:space="preserve"> </w:t>
      </w:r>
      <w:r w:rsidR="003F2A37">
        <w:rPr>
          <w:rFonts w:ascii="Times New Roman" w:hAnsi="Times New Roman" w:cs="Times New Roman"/>
          <w:sz w:val="28"/>
          <w:szCs w:val="28"/>
        </w:rPr>
        <w:t>25</w:t>
      </w:r>
    </w:p>
    <w:p w:rsidR="0046405A" w:rsidRPr="001E33EA" w:rsidRDefault="0046405A" w:rsidP="0046405A">
      <w:pPr>
        <w:tabs>
          <w:tab w:val="left" w:pos="180"/>
        </w:tabs>
        <w:spacing w:after="0" w:line="240" w:lineRule="auto"/>
        <w:rPr>
          <w:rFonts w:ascii="Times New Roman" w:hAnsi="Times New Roman" w:cs="Times New Roman"/>
          <w:sz w:val="28"/>
          <w:szCs w:val="28"/>
        </w:rPr>
      </w:pPr>
    </w:p>
    <w:p w:rsidR="001C6CFC" w:rsidRPr="001C6CFC" w:rsidRDefault="00937232" w:rsidP="0093723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w:t>
      </w:r>
      <w:r w:rsidR="0046405A">
        <w:rPr>
          <w:rFonts w:ascii="Times New Roman" w:hAnsi="Times New Roman" w:cs="Times New Roman"/>
          <w:b/>
          <w:sz w:val="24"/>
          <w:szCs w:val="24"/>
        </w:rPr>
        <w:t>в решение Д</w:t>
      </w:r>
      <w:r>
        <w:rPr>
          <w:rFonts w:ascii="Times New Roman" w:hAnsi="Times New Roman" w:cs="Times New Roman"/>
          <w:b/>
          <w:sz w:val="24"/>
          <w:szCs w:val="24"/>
        </w:rPr>
        <w:t xml:space="preserve">умы </w:t>
      </w:r>
    </w:p>
    <w:p w:rsidR="0046405A" w:rsidRDefault="0046405A" w:rsidP="00937232">
      <w:pPr>
        <w:spacing w:after="0" w:line="240" w:lineRule="auto"/>
        <w:rPr>
          <w:rFonts w:ascii="Times New Roman" w:hAnsi="Times New Roman" w:cs="Times New Roman"/>
          <w:b/>
          <w:sz w:val="24"/>
          <w:szCs w:val="24"/>
        </w:rPr>
      </w:pPr>
      <w:r>
        <w:rPr>
          <w:rFonts w:ascii="Times New Roman" w:hAnsi="Times New Roman" w:cs="Times New Roman"/>
          <w:b/>
          <w:sz w:val="24"/>
          <w:szCs w:val="24"/>
        </w:rPr>
        <w:t>Лоховского муниципального образования</w:t>
      </w:r>
    </w:p>
    <w:p w:rsidR="0046405A" w:rsidRDefault="00937232" w:rsidP="00937232">
      <w:pPr>
        <w:spacing w:after="0" w:line="240" w:lineRule="auto"/>
        <w:rPr>
          <w:rFonts w:ascii="Times New Roman" w:hAnsi="Times New Roman" w:cs="Times New Roman"/>
          <w:b/>
          <w:sz w:val="24"/>
          <w:szCs w:val="24"/>
        </w:rPr>
      </w:pPr>
      <w:r>
        <w:rPr>
          <w:rFonts w:ascii="Times New Roman" w:hAnsi="Times New Roman" w:cs="Times New Roman"/>
          <w:b/>
          <w:sz w:val="24"/>
          <w:szCs w:val="24"/>
        </w:rPr>
        <w:t>от 01.12.2016 №</w:t>
      </w:r>
      <w:r w:rsidR="003B0564">
        <w:rPr>
          <w:rFonts w:ascii="Times New Roman" w:hAnsi="Times New Roman" w:cs="Times New Roman"/>
          <w:b/>
          <w:sz w:val="24"/>
          <w:szCs w:val="24"/>
        </w:rPr>
        <w:t xml:space="preserve"> </w:t>
      </w:r>
      <w:r>
        <w:rPr>
          <w:rFonts w:ascii="Times New Roman" w:hAnsi="Times New Roman" w:cs="Times New Roman"/>
          <w:b/>
          <w:sz w:val="24"/>
          <w:szCs w:val="24"/>
        </w:rPr>
        <w:t>9</w:t>
      </w:r>
      <w:r w:rsidR="0046405A">
        <w:rPr>
          <w:rFonts w:ascii="Times New Roman" w:hAnsi="Times New Roman" w:cs="Times New Roman"/>
          <w:b/>
          <w:sz w:val="24"/>
          <w:szCs w:val="24"/>
        </w:rPr>
        <w:t xml:space="preserve"> «Об утверждении </w:t>
      </w:r>
      <w:r w:rsidR="008F26EB" w:rsidRPr="00E73F02">
        <w:rPr>
          <w:rFonts w:ascii="Times New Roman" w:hAnsi="Times New Roman" w:cs="Times New Roman"/>
          <w:b/>
          <w:sz w:val="24"/>
          <w:szCs w:val="24"/>
        </w:rPr>
        <w:t>муниципальной</w:t>
      </w:r>
    </w:p>
    <w:p w:rsidR="008F26EB" w:rsidRPr="00E73F02" w:rsidRDefault="008F26EB" w:rsidP="00937232">
      <w:pPr>
        <w:spacing w:after="0" w:line="240" w:lineRule="auto"/>
        <w:rPr>
          <w:rFonts w:ascii="Times New Roman" w:hAnsi="Times New Roman" w:cs="Times New Roman"/>
          <w:b/>
          <w:sz w:val="24"/>
          <w:szCs w:val="24"/>
        </w:rPr>
      </w:pPr>
      <w:r w:rsidRPr="00E73F02">
        <w:rPr>
          <w:rFonts w:ascii="Times New Roman" w:hAnsi="Times New Roman" w:cs="Times New Roman"/>
          <w:b/>
          <w:sz w:val="24"/>
          <w:szCs w:val="24"/>
        </w:rPr>
        <w:t>программы</w:t>
      </w:r>
      <w:r w:rsidR="0046405A">
        <w:rPr>
          <w:rFonts w:ascii="Times New Roman" w:hAnsi="Times New Roman" w:cs="Times New Roman"/>
          <w:b/>
          <w:sz w:val="24"/>
          <w:szCs w:val="24"/>
        </w:rPr>
        <w:t xml:space="preserve"> </w:t>
      </w:r>
      <w:r w:rsidRPr="00E73F02">
        <w:rPr>
          <w:rFonts w:ascii="Times New Roman" w:hAnsi="Times New Roman" w:cs="Times New Roman"/>
          <w:b/>
          <w:sz w:val="24"/>
          <w:szCs w:val="24"/>
        </w:rPr>
        <w:t>«Комплексное развитие транспортной</w:t>
      </w:r>
    </w:p>
    <w:p w:rsidR="008F26EB" w:rsidRPr="00E73F02" w:rsidRDefault="008F26EB" w:rsidP="00937232">
      <w:pPr>
        <w:spacing w:after="0" w:line="240" w:lineRule="auto"/>
        <w:rPr>
          <w:rFonts w:ascii="Times New Roman" w:hAnsi="Times New Roman" w:cs="Times New Roman"/>
          <w:b/>
          <w:sz w:val="24"/>
          <w:szCs w:val="24"/>
        </w:rPr>
      </w:pPr>
      <w:r w:rsidRPr="00E73F02">
        <w:rPr>
          <w:rFonts w:ascii="Times New Roman" w:hAnsi="Times New Roman" w:cs="Times New Roman"/>
          <w:b/>
          <w:sz w:val="24"/>
          <w:szCs w:val="24"/>
        </w:rPr>
        <w:t xml:space="preserve">инфраструктуры </w:t>
      </w:r>
      <w:r w:rsidR="00083AAD" w:rsidRPr="00E73F02">
        <w:rPr>
          <w:rFonts w:ascii="Times New Roman" w:hAnsi="Times New Roman" w:cs="Times New Roman"/>
          <w:b/>
          <w:sz w:val="24"/>
          <w:szCs w:val="24"/>
        </w:rPr>
        <w:t>Лоховского муниципального</w:t>
      </w:r>
    </w:p>
    <w:p w:rsidR="008F26EB" w:rsidRPr="00820A45" w:rsidRDefault="00083AAD" w:rsidP="00937232">
      <w:pPr>
        <w:spacing w:after="0" w:line="240" w:lineRule="auto"/>
        <w:rPr>
          <w:rFonts w:ascii="Times New Roman" w:hAnsi="Times New Roman" w:cs="Times New Roman"/>
          <w:b/>
          <w:sz w:val="24"/>
          <w:szCs w:val="24"/>
        </w:rPr>
      </w:pPr>
      <w:r w:rsidRPr="00E73F02">
        <w:rPr>
          <w:rFonts w:ascii="Times New Roman" w:hAnsi="Times New Roman" w:cs="Times New Roman"/>
          <w:b/>
          <w:sz w:val="24"/>
          <w:szCs w:val="24"/>
        </w:rPr>
        <w:t xml:space="preserve">образования </w:t>
      </w:r>
      <w:r w:rsidR="001E33EA">
        <w:rPr>
          <w:rFonts w:ascii="Times New Roman" w:hAnsi="Times New Roman" w:cs="Times New Roman"/>
          <w:b/>
          <w:sz w:val="24"/>
          <w:szCs w:val="24"/>
        </w:rPr>
        <w:t>на 201</w:t>
      </w:r>
      <w:r w:rsidR="001E33EA" w:rsidRPr="001E33EA">
        <w:rPr>
          <w:rFonts w:ascii="Times New Roman" w:hAnsi="Times New Roman" w:cs="Times New Roman"/>
          <w:b/>
          <w:sz w:val="24"/>
          <w:szCs w:val="24"/>
        </w:rPr>
        <w:t>7</w:t>
      </w:r>
      <w:r w:rsidR="001E33EA">
        <w:rPr>
          <w:rFonts w:ascii="Times New Roman" w:hAnsi="Times New Roman" w:cs="Times New Roman"/>
          <w:b/>
          <w:sz w:val="24"/>
          <w:szCs w:val="24"/>
        </w:rPr>
        <w:t xml:space="preserve"> – 202</w:t>
      </w:r>
      <w:r w:rsidR="001E33EA" w:rsidRPr="001E33EA">
        <w:rPr>
          <w:rFonts w:ascii="Times New Roman" w:hAnsi="Times New Roman" w:cs="Times New Roman"/>
          <w:b/>
          <w:sz w:val="24"/>
          <w:szCs w:val="24"/>
        </w:rPr>
        <w:t>0</w:t>
      </w:r>
      <w:r w:rsidR="0046405A">
        <w:rPr>
          <w:rFonts w:ascii="Times New Roman" w:hAnsi="Times New Roman" w:cs="Times New Roman"/>
          <w:b/>
          <w:sz w:val="24"/>
          <w:szCs w:val="24"/>
        </w:rPr>
        <w:t xml:space="preserve"> годы</w:t>
      </w:r>
      <w:r w:rsidR="00820A45" w:rsidRPr="00820A45">
        <w:rPr>
          <w:rFonts w:ascii="Times New Roman" w:hAnsi="Times New Roman" w:cs="Times New Roman"/>
          <w:b/>
          <w:sz w:val="24"/>
          <w:szCs w:val="24"/>
        </w:rPr>
        <w:t xml:space="preserve"> </w:t>
      </w:r>
      <w:r w:rsidR="00820A45">
        <w:rPr>
          <w:rFonts w:ascii="Times New Roman" w:hAnsi="Times New Roman" w:cs="Times New Roman"/>
          <w:b/>
          <w:sz w:val="24"/>
          <w:szCs w:val="24"/>
          <w:lang w:val="en-US"/>
        </w:rPr>
        <w:t>c</w:t>
      </w:r>
      <w:r w:rsidR="00820A45">
        <w:rPr>
          <w:rFonts w:ascii="Times New Roman" w:hAnsi="Times New Roman" w:cs="Times New Roman"/>
          <w:b/>
          <w:sz w:val="24"/>
          <w:szCs w:val="24"/>
        </w:rPr>
        <w:t xml:space="preserve"> перспективой</w:t>
      </w:r>
    </w:p>
    <w:p w:rsidR="001E33EA" w:rsidRDefault="0046405A" w:rsidP="00820A45">
      <w:pPr>
        <w:spacing w:after="0" w:line="240" w:lineRule="auto"/>
        <w:jc w:val="both"/>
        <w:rPr>
          <w:b/>
        </w:rPr>
      </w:pPr>
      <w:r>
        <w:rPr>
          <w:b/>
        </w:rPr>
        <w:t>до</w:t>
      </w:r>
      <w:r w:rsidR="00D97ECA">
        <w:rPr>
          <w:b/>
        </w:rPr>
        <w:t xml:space="preserve"> 20</w:t>
      </w:r>
      <w:r w:rsidR="00D97ECA" w:rsidRPr="00AD411C">
        <w:rPr>
          <w:b/>
        </w:rPr>
        <w:t>32</w:t>
      </w:r>
      <w:r w:rsidR="00820A45">
        <w:rPr>
          <w:b/>
        </w:rPr>
        <w:t xml:space="preserve"> год</w:t>
      </w:r>
      <w:r>
        <w:rPr>
          <w:b/>
        </w:rPr>
        <w:t>а»</w:t>
      </w:r>
    </w:p>
    <w:p w:rsidR="0046405A" w:rsidRPr="00820A45" w:rsidRDefault="0046405A" w:rsidP="00820A45">
      <w:pPr>
        <w:spacing w:after="0" w:line="240" w:lineRule="auto"/>
        <w:jc w:val="both"/>
        <w:rPr>
          <w:b/>
        </w:rPr>
      </w:pPr>
    </w:p>
    <w:p w:rsidR="006B76FE" w:rsidRPr="00FF13FC" w:rsidRDefault="00CE520A" w:rsidP="00FF13FC">
      <w:pPr>
        <w:spacing w:after="0" w:line="240" w:lineRule="auto"/>
        <w:ind w:firstLine="709"/>
        <w:jc w:val="both"/>
        <w:rPr>
          <w:rFonts w:ascii="Times New Roman" w:hAnsi="Times New Roman" w:cs="Times New Roman"/>
          <w:sz w:val="28"/>
          <w:szCs w:val="28"/>
        </w:rPr>
      </w:pPr>
      <w:r w:rsidRPr="00CE520A">
        <w:rPr>
          <w:sz w:val="28"/>
        </w:rPr>
        <w:t xml:space="preserve">В целях повышение надежности, эффективности </w:t>
      </w:r>
      <w:r>
        <w:rPr>
          <w:sz w:val="28"/>
        </w:rPr>
        <w:t xml:space="preserve">работы </w:t>
      </w:r>
      <w:r w:rsidRPr="00CE520A">
        <w:rPr>
          <w:sz w:val="28"/>
        </w:rPr>
        <w:t xml:space="preserve">объектов транспортной инфраструктуры, расположенных на территории </w:t>
      </w:r>
      <w:r w:rsidR="00083AAD">
        <w:rPr>
          <w:sz w:val="28"/>
        </w:rPr>
        <w:t xml:space="preserve">Лоховского </w:t>
      </w:r>
      <w:r w:rsidR="00B52697">
        <w:rPr>
          <w:sz w:val="28"/>
        </w:rPr>
        <w:t>сельского</w:t>
      </w:r>
      <w:r w:rsidR="00B42EED">
        <w:rPr>
          <w:sz w:val="28"/>
        </w:rPr>
        <w:t xml:space="preserve"> поселения, </w:t>
      </w:r>
      <w:r w:rsidR="0056714C">
        <w:rPr>
          <w:rFonts w:cstheme="minorHAnsi"/>
          <w:sz w:val="28"/>
          <w:szCs w:val="28"/>
        </w:rPr>
        <w:t xml:space="preserve">обеспечения </w:t>
      </w:r>
      <w:r w:rsidR="00C143E6" w:rsidRPr="0056714C">
        <w:rPr>
          <w:rFonts w:cstheme="minorHAnsi"/>
          <w:sz w:val="28"/>
          <w:szCs w:val="28"/>
        </w:rPr>
        <w:t xml:space="preserve">безопасности дорожного движения, </w:t>
      </w:r>
      <w:r w:rsidR="009D1CCF">
        <w:rPr>
          <w:sz w:val="28"/>
          <w:szCs w:val="28"/>
        </w:rPr>
        <w:t>охраны жизни, здоровья граждан,</w:t>
      </w:r>
      <w:r w:rsidR="00822C42">
        <w:rPr>
          <w:sz w:val="28"/>
          <w:szCs w:val="28"/>
        </w:rPr>
        <w:t xml:space="preserve"> </w:t>
      </w:r>
      <w:r w:rsidR="00C62C21" w:rsidRPr="0056714C">
        <w:rPr>
          <w:rFonts w:cstheme="minorHAnsi"/>
          <w:sz w:val="28"/>
          <w:szCs w:val="28"/>
        </w:rPr>
        <w:t>в соответстви</w:t>
      </w:r>
      <w:r w:rsidR="002B0E1E">
        <w:rPr>
          <w:rFonts w:cstheme="minorHAnsi"/>
          <w:sz w:val="28"/>
          <w:szCs w:val="28"/>
        </w:rPr>
        <w:t>и</w:t>
      </w:r>
      <w:r w:rsidR="00C62C21" w:rsidRPr="0056714C">
        <w:rPr>
          <w:rFonts w:cstheme="minorHAnsi"/>
          <w:sz w:val="28"/>
          <w:szCs w:val="28"/>
        </w:rPr>
        <w:t xml:space="preserve"> </w:t>
      </w:r>
      <w:r w:rsidR="005E7E51" w:rsidRPr="0056714C">
        <w:rPr>
          <w:rFonts w:cstheme="minorHAnsi"/>
          <w:sz w:val="28"/>
          <w:szCs w:val="28"/>
        </w:rPr>
        <w:t>с</w:t>
      </w:r>
      <w:r w:rsidR="00AD411C">
        <w:rPr>
          <w:rFonts w:cstheme="minorHAnsi"/>
          <w:sz w:val="28"/>
          <w:szCs w:val="28"/>
        </w:rPr>
        <w:t>о</w:t>
      </w:r>
      <w:r w:rsidR="00B42EED">
        <w:rPr>
          <w:rFonts w:cstheme="minorHAnsi"/>
          <w:sz w:val="28"/>
          <w:szCs w:val="28"/>
        </w:rPr>
        <w:t xml:space="preserve"> </w:t>
      </w:r>
      <w:r w:rsidR="001270BF" w:rsidRPr="0056714C">
        <w:rPr>
          <w:rFonts w:cstheme="minorHAnsi"/>
          <w:sz w:val="28"/>
          <w:szCs w:val="28"/>
        </w:rPr>
        <w:t xml:space="preserve"> статьей 14 Федерального закона от 06.10.2003 №</w:t>
      </w:r>
      <w:r w:rsidR="00AD411C">
        <w:rPr>
          <w:rFonts w:cstheme="minorHAnsi"/>
          <w:sz w:val="28"/>
          <w:szCs w:val="28"/>
        </w:rPr>
        <w:t xml:space="preserve"> </w:t>
      </w:r>
      <w:r w:rsidR="001270BF" w:rsidRPr="0056714C">
        <w:rPr>
          <w:rFonts w:cstheme="minorHAnsi"/>
          <w:sz w:val="28"/>
          <w:szCs w:val="28"/>
        </w:rPr>
        <w:t>131-ФЗ «Об общих принципах организации местного самоуправления в Российской Федерации»</w:t>
      </w:r>
      <w:r w:rsidR="008B1831" w:rsidRPr="0056714C">
        <w:rPr>
          <w:rFonts w:cstheme="minorHAnsi"/>
          <w:sz w:val="28"/>
          <w:szCs w:val="28"/>
        </w:rPr>
        <w:t>,</w:t>
      </w:r>
      <w:r w:rsidR="00FF13FC">
        <w:rPr>
          <w:rFonts w:cstheme="minorHAnsi"/>
          <w:sz w:val="28"/>
          <w:szCs w:val="28"/>
        </w:rPr>
        <w:t xml:space="preserve"> на основании Решения Думы Лоховского муниципального образования</w:t>
      </w:r>
      <w:r w:rsidR="00B42EED">
        <w:rPr>
          <w:rFonts w:cstheme="minorHAnsi"/>
          <w:sz w:val="28"/>
          <w:szCs w:val="28"/>
        </w:rPr>
        <w:t xml:space="preserve"> </w:t>
      </w:r>
      <w:r w:rsidR="00FF13FC">
        <w:rPr>
          <w:rFonts w:cstheme="minorHAnsi"/>
          <w:sz w:val="28"/>
          <w:szCs w:val="28"/>
        </w:rPr>
        <w:t xml:space="preserve">от 11.04.2017 № 20 «О передаче администрации ЧРМО отдельных   полномочий администрации Лоховского МО по решению вопроса местного значения», </w:t>
      </w:r>
      <w:r w:rsidR="009D1CCF">
        <w:rPr>
          <w:rFonts w:cstheme="minorHAnsi"/>
          <w:sz w:val="28"/>
          <w:szCs w:val="28"/>
        </w:rPr>
        <w:t xml:space="preserve"> </w:t>
      </w:r>
      <w:r w:rsidR="008B1831">
        <w:rPr>
          <w:rFonts w:ascii="Times New Roman" w:hAnsi="Times New Roman"/>
          <w:sz w:val="28"/>
          <w:szCs w:val="28"/>
        </w:rPr>
        <w:t xml:space="preserve">руководствуясь статьями </w:t>
      </w:r>
      <w:r w:rsidR="00E103E7">
        <w:rPr>
          <w:rFonts w:ascii="Times New Roman" w:hAnsi="Times New Roman"/>
          <w:sz w:val="28"/>
          <w:szCs w:val="28"/>
        </w:rPr>
        <w:t>32,</w:t>
      </w:r>
      <w:r w:rsidR="00AD411C">
        <w:rPr>
          <w:rFonts w:ascii="Times New Roman" w:hAnsi="Times New Roman"/>
          <w:sz w:val="28"/>
          <w:szCs w:val="28"/>
        </w:rPr>
        <w:t xml:space="preserve"> </w:t>
      </w:r>
      <w:r w:rsidR="00E103E7">
        <w:rPr>
          <w:rFonts w:ascii="Times New Roman" w:hAnsi="Times New Roman"/>
          <w:sz w:val="28"/>
          <w:szCs w:val="28"/>
        </w:rPr>
        <w:t>43</w:t>
      </w:r>
      <w:r w:rsidR="003E3513">
        <w:rPr>
          <w:rFonts w:ascii="Times New Roman" w:hAnsi="Times New Roman"/>
          <w:sz w:val="28"/>
          <w:szCs w:val="28"/>
        </w:rPr>
        <w:t xml:space="preserve"> </w:t>
      </w:r>
      <w:r w:rsidR="008B5471">
        <w:rPr>
          <w:rFonts w:ascii="Times New Roman" w:hAnsi="Times New Roman"/>
          <w:sz w:val="28"/>
          <w:szCs w:val="28"/>
        </w:rPr>
        <w:t>У</w:t>
      </w:r>
      <w:r w:rsidR="001270BF">
        <w:rPr>
          <w:rFonts w:ascii="Times New Roman" w:hAnsi="Times New Roman"/>
          <w:sz w:val="28"/>
          <w:szCs w:val="28"/>
        </w:rPr>
        <w:t xml:space="preserve">става </w:t>
      </w:r>
      <w:r w:rsidR="00083AAD">
        <w:rPr>
          <w:rFonts w:ascii="Times New Roman" w:hAnsi="Times New Roman"/>
          <w:sz w:val="28"/>
          <w:szCs w:val="28"/>
        </w:rPr>
        <w:t xml:space="preserve">Лоховского </w:t>
      </w:r>
      <w:r w:rsidR="00B42EED">
        <w:rPr>
          <w:rFonts w:ascii="Times New Roman" w:hAnsi="Times New Roman"/>
          <w:sz w:val="28"/>
          <w:szCs w:val="28"/>
        </w:rPr>
        <w:t>муниципального образования</w:t>
      </w:r>
      <w:r w:rsidR="00B52697">
        <w:rPr>
          <w:rFonts w:ascii="Times New Roman" w:hAnsi="Times New Roman"/>
          <w:sz w:val="28"/>
          <w:szCs w:val="28"/>
        </w:rPr>
        <w:t>, Дума Лоховс</w:t>
      </w:r>
      <w:r w:rsidR="00820A45">
        <w:rPr>
          <w:rFonts w:ascii="Times New Roman" w:hAnsi="Times New Roman"/>
          <w:sz w:val="28"/>
          <w:szCs w:val="28"/>
        </w:rPr>
        <w:t>кого муниципального образования</w:t>
      </w:r>
      <w:r w:rsidR="001270BF">
        <w:rPr>
          <w:rFonts w:ascii="Times New Roman" w:hAnsi="Times New Roman"/>
          <w:sz w:val="28"/>
          <w:szCs w:val="28"/>
        </w:rPr>
        <w:t xml:space="preserve"> </w:t>
      </w:r>
    </w:p>
    <w:p w:rsidR="0046405A" w:rsidRPr="00FF13FC" w:rsidRDefault="00633630" w:rsidP="004227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000C5648">
        <w:rPr>
          <w:rFonts w:ascii="Times New Roman" w:hAnsi="Times New Roman" w:cs="Times New Roman"/>
          <w:b/>
          <w:sz w:val="28"/>
          <w:szCs w:val="28"/>
        </w:rPr>
        <w:t xml:space="preserve"> е </w:t>
      </w:r>
      <w:r w:rsidR="00AD411C">
        <w:rPr>
          <w:rFonts w:ascii="Times New Roman" w:hAnsi="Times New Roman" w:cs="Times New Roman"/>
          <w:b/>
          <w:sz w:val="28"/>
          <w:szCs w:val="28"/>
        </w:rPr>
        <w:t xml:space="preserve">ш и л а </w:t>
      </w:r>
      <w:r w:rsidR="00567EB4">
        <w:rPr>
          <w:rFonts w:ascii="Times New Roman" w:hAnsi="Times New Roman" w:cs="Times New Roman"/>
          <w:b/>
          <w:sz w:val="28"/>
          <w:szCs w:val="28"/>
        </w:rPr>
        <w:t>:</w:t>
      </w:r>
      <w:r w:rsidR="00B366FE" w:rsidRPr="003E50AA">
        <w:rPr>
          <w:rFonts w:ascii="Times New Roman" w:hAnsi="Times New Roman" w:cs="Times New Roman"/>
          <w:b/>
          <w:sz w:val="28"/>
          <w:szCs w:val="28"/>
        </w:rPr>
        <w:t xml:space="preserve"> </w:t>
      </w:r>
    </w:p>
    <w:p w:rsidR="00BD065F" w:rsidRDefault="00BD065F" w:rsidP="00BD065F">
      <w:pPr>
        <w:pStyle w:val="af"/>
        <w:spacing w:after="0" w:line="240" w:lineRule="auto"/>
        <w:ind w:left="0"/>
        <w:jc w:val="both"/>
        <w:rPr>
          <w:rFonts w:ascii="Times New Roman" w:hAnsi="Times New Roman"/>
          <w:sz w:val="28"/>
          <w:szCs w:val="28"/>
        </w:rPr>
      </w:pPr>
      <w:r>
        <w:rPr>
          <w:rFonts w:ascii="Times New Roman" w:hAnsi="Times New Roman"/>
          <w:sz w:val="28"/>
          <w:szCs w:val="28"/>
        </w:rPr>
        <w:tab/>
        <w:t xml:space="preserve">1. </w:t>
      </w:r>
      <w:r w:rsidR="002C7C09" w:rsidRPr="000C5648">
        <w:rPr>
          <w:rFonts w:ascii="Times New Roman" w:hAnsi="Times New Roman"/>
          <w:sz w:val="28"/>
          <w:szCs w:val="28"/>
        </w:rPr>
        <w:t xml:space="preserve">Внести в муниципальную программу «Комплексное развитие </w:t>
      </w:r>
      <w:r w:rsidR="002C7C09" w:rsidRPr="00BD065F">
        <w:rPr>
          <w:rFonts w:ascii="Times New Roman" w:hAnsi="Times New Roman"/>
          <w:sz w:val="28"/>
          <w:szCs w:val="28"/>
        </w:rPr>
        <w:t>транспортной инфраструктуры на территории Лоховского му</w:t>
      </w:r>
      <w:r w:rsidR="00F50259" w:rsidRPr="00BD065F">
        <w:rPr>
          <w:rFonts w:ascii="Times New Roman" w:hAnsi="Times New Roman"/>
          <w:sz w:val="28"/>
          <w:szCs w:val="28"/>
        </w:rPr>
        <w:t>ниципального образовании на 2017-2020</w:t>
      </w:r>
      <w:r w:rsidR="002C7C09" w:rsidRPr="00BD065F">
        <w:rPr>
          <w:rFonts w:ascii="Times New Roman" w:hAnsi="Times New Roman"/>
          <w:sz w:val="28"/>
          <w:szCs w:val="28"/>
        </w:rPr>
        <w:t xml:space="preserve"> годы</w:t>
      </w:r>
      <w:r w:rsidR="0046405A" w:rsidRPr="00BD065F">
        <w:rPr>
          <w:rFonts w:ascii="Times New Roman" w:hAnsi="Times New Roman"/>
          <w:sz w:val="28"/>
          <w:szCs w:val="28"/>
        </w:rPr>
        <w:t xml:space="preserve"> с перспективой до 2032 года», утвержденную решением Д</w:t>
      </w:r>
      <w:r w:rsidR="002C7C09" w:rsidRPr="00BD065F">
        <w:rPr>
          <w:rFonts w:ascii="Times New Roman" w:hAnsi="Times New Roman"/>
          <w:sz w:val="28"/>
          <w:szCs w:val="28"/>
        </w:rPr>
        <w:t>умы Лоховского муниципального образования от 01.12.2016 № 9</w:t>
      </w:r>
      <w:r w:rsidR="0042353C">
        <w:rPr>
          <w:rFonts w:ascii="Times New Roman" w:hAnsi="Times New Roman"/>
          <w:sz w:val="28"/>
          <w:szCs w:val="28"/>
        </w:rPr>
        <w:t xml:space="preserve"> (с изменением от 29.12.2016 № 14</w:t>
      </w:r>
      <w:r w:rsidR="00FF13FC">
        <w:rPr>
          <w:rFonts w:ascii="Times New Roman" w:hAnsi="Times New Roman"/>
          <w:sz w:val="28"/>
          <w:szCs w:val="28"/>
        </w:rPr>
        <w:t>,</w:t>
      </w:r>
      <w:r w:rsidR="003F2A37">
        <w:rPr>
          <w:rFonts w:ascii="Times New Roman" w:hAnsi="Times New Roman"/>
          <w:sz w:val="28"/>
          <w:szCs w:val="28"/>
        </w:rPr>
        <w:t xml:space="preserve"> </w:t>
      </w:r>
      <w:r w:rsidR="00FF13FC">
        <w:rPr>
          <w:rFonts w:ascii="Times New Roman" w:hAnsi="Times New Roman"/>
          <w:sz w:val="28"/>
          <w:szCs w:val="28"/>
        </w:rPr>
        <w:t xml:space="preserve">27.02.2017 № </w:t>
      </w:r>
      <w:r w:rsidR="003F2A37">
        <w:rPr>
          <w:rFonts w:ascii="Times New Roman" w:hAnsi="Times New Roman"/>
          <w:sz w:val="28"/>
          <w:szCs w:val="28"/>
        </w:rPr>
        <w:t>19</w:t>
      </w:r>
      <w:r w:rsidR="0042353C">
        <w:rPr>
          <w:rFonts w:ascii="Times New Roman" w:hAnsi="Times New Roman"/>
          <w:sz w:val="28"/>
          <w:szCs w:val="28"/>
        </w:rPr>
        <w:t>)</w:t>
      </w:r>
      <w:r>
        <w:rPr>
          <w:rFonts w:ascii="Times New Roman" w:hAnsi="Times New Roman"/>
          <w:sz w:val="28"/>
          <w:szCs w:val="28"/>
        </w:rPr>
        <w:t xml:space="preserve"> следующие изменения:</w:t>
      </w:r>
    </w:p>
    <w:p w:rsidR="00783461" w:rsidRPr="00FF13FC" w:rsidRDefault="00567268" w:rsidP="00FF13FC">
      <w:pPr>
        <w:pStyle w:val="af"/>
        <w:spacing w:after="0" w:line="240" w:lineRule="auto"/>
        <w:ind w:left="0"/>
        <w:jc w:val="both"/>
        <w:rPr>
          <w:rFonts w:ascii="Times New Roman" w:hAnsi="Times New Roman"/>
          <w:sz w:val="28"/>
          <w:szCs w:val="28"/>
        </w:rPr>
      </w:pPr>
      <w:r>
        <w:rPr>
          <w:rFonts w:ascii="Times New Roman" w:hAnsi="Times New Roman"/>
          <w:sz w:val="28"/>
          <w:szCs w:val="28"/>
        </w:rPr>
        <w:tab/>
      </w:r>
      <w:r w:rsidR="00BD065F">
        <w:rPr>
          <w:rFonts w:ascii="Times New Roman" w:hAnsi="Times New Roman"/>
          <w:sz w:val="28"/>
          <w:szCs w:val="28"/>
        </w:rPr>
        <w:t xml:space="preserve">1.1. </w:t>
      </w:r>
      <w:r w:rsidR="00FF13FC">
        <w:rPr>
          <w:sz w:val="28"/>
          <w:szCs w:val="28"/>
        </w:rPr>
        <w:t>Таблицу</w:t>
      </w:r>
      <w:r w:rsidR="00093176" w:rsidRPr="00906FAE">
        <w:rPr>
          <w:sz w:val="28"/>
          <w:szCs w:val="28"/>
        </w:rPr>
        <w:t xml:space="preserve"> 6</w:t>
      </w:r>
      <w:r w:rsidR="00093176">
        <w:rPr>
          <w:sz w:val="28"/>
          <w:szCs w:val="28"/>
        </w:rPr>
        <w:t>. «</w:t>
      </w:r>
      <w:r w:rsidR="00093176" w:rsidRPr="00270792">
        <w:rPr>
          <w:bCs/>
          <w:sz w:val="28"/>
          <w:szCs w:val="28"/>
        </w:rPr>
        <w:t xml:space="preserve">Программа инвестиционных проектов улично–дорожной сети </w:t>
      </w:r>
      <w:r w:rsidR="00093176">
        <w:rPr>
          <w:sz w:val="28"/>
          <w:szCs w:val="28"/>
        </w:rPr>
        <w:t>Лоховского</w:t>
      </w:r>
      <w:r w:rsidR="00093176" w:rsidRPr="00270792">
        <w:rPr>
          <w:sz w:val="28"/>
          <w:szCs w:val="28"/>
        </w:rPr>
        <w:t xml:space="preserve"> </w:t>
      </w:r>
      <w:r w:rsidR="00093176" w:rsidRPr="00270792">
        <w:rPr>
          <w:color w:val="242424"/>
          <w:sz w:val="28"/>
          <w:szCs w:val="28"/>
        </w:rPr>
        <w:t>муниципального образования</w:t>
      </w:r>
      <w:r w:rsidR="00093176">
        <w:rPr>
          <w:bCs/>
          <w:sz w:val="28"/>
          <w:szCs w:val="28"/>
        </w:rPr>
        <w:t xml:space="preserve">» </w:t>
      </w:r>
      <w:r w:rsidR="00FF13FC">
        <w:rPr>
          <w:bCs/>
          <w:sz w:val="28"/>
          <w:szCs w:val="28"/>
        </w:rPr>
        <w:t>изложить в новой редакции (прилагается).</w:t>
      </w:r>
    </w:p>
    <w:p w:rsidR="00502074" w:rsidRDefault="00FF13FC" w:rsidP="00502074">
      <w:pPr>
        <w:spacing w:after="0" w:line="240" w:lineRule="auto"/>
        <w:ind w:firstLine="708"/>
        <w:jc w:val="both"/>
        <w:rPr>
          <w:rFonts w:ascii="Times New Roman" w:hAnsi="Times New Roman" w:cs="Times New Roman"/>
          <w:sz w:val="28"/>
          <w:szCs w:val="28"/>
        </w:rPr>
      </w:pPr>
      <w:r>
        <w:rPr>
          <w:rFonts w:ascii="Times New Roman" w:hAnsi="Times New Roman"/>
          <w:sz w:val="28"/>
          <w:szCs w:val="28"/>
        </w:rPr>
        <w:t>1.2</w:t>
      </w:r>
      <w:r w:rsidR="00502074">
        <w:rPr>
          <w:rFonts w:ascii="Times New Roman" w:hAnsi="Times New Roman"/>
          <w:sz w:val="28"/>
          <w:szCs w:val="28"/>
        </w:rPr>
        <w:t>.Главному специалисту администрации Лоховского муниципального образования Н.Л. Кобелевой опубликовать настоящее решение в печатном издании  «Лоховский вестник» и разместить</w:t>
      </w:r>
      <w:r w:rsidR="00502074" w:rsidRPr="00206A78">
        <w:rPr>
          <w:rFonts w:ascii="Times New Roman" w:hAnsi="Times New Roman"/>
          <w:sz w:val="28"/>
          <w:szCs w:val="28"/>
        </w:rPr>
        <w:t xml:space="preserve"> </w:t>
      </w:r>
      <w:r w:rsidR="00502074">
        <w:rPr>
          <w:rFonts w:ascii="Times New Roman" w:hAnsi="Times New Roman"/>
          <w:sz w:val="28"/>
          <w:szCs w:val="28"/>
        </w:rPr>
        <w:t xml:space="preserve">в подразделе Лоховского сельского поселения в разделе «Поселения района»  официального сайта Черемховского муниципального образования и </w:t>
      </w:r>
      <w:r w:rsidR="00502074" w:rsidRPr="00CB290F">
        <w:rPr>
          <w:rFonts w:ascii="Times New Roman" w:hAnsi="Times New Roman" w:cs="Times New Roman"/>
          <w:sz w:val="28"/>
          <w:szCs w:val="28"/>
        </w:rPr>
        <w:t xml:space="preserve"> информационно-телекоммуникационной сети «Интернет». </w:t>
      </w:r>
    </w:p>
    <w:p w:rsidR="00FF13FC" w:rsidRDefault="00502074" w:rsidP="00FF13FC">
      <w:pPr>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rPr>
        <w:t xml:space="preserve">4. Контроль за исполнением настоящего решения </w:t>
      </w:r>
      <w:r>
        <w:rPr>
          <w:rFonts w:ascii="Times New Roman" w:hAnsi="Times New Roman"/>
          <w:sz w:val="28"/>
          <w:szCs w:val="28"/>
        </w:rPr>
        <w:t>возложить на главу  Лоховского муниципального образования А.Э. Поляковского.</w:t>
      </w:r>
    </w:p>
    <w:p w:rsidR="00502074" w:rsidRDefault="00502074" w:rsidP="00502074">
      <w:pPr>
        <w:tabs>
          <w:tab w:val="left" w:pos="6675"/>
        </w:tabs>
        <w:spacing w:after="0"/>
        <w:jc w:val="both"/>
        <w:rPr>
          <w:sz w:val="28"/>
          <w:szCs w:val="28"/>
        </w:rPr>
      </w:pPr>
      <w:r>
        <w:rPr>
          <w:sz w:val="28"/>
          <w:szCs w:val="28"/>
        </w:rPr>
        <w:t>Председатель Думы</w:t>
      </w:r>
      <w:r>
        <w:rPr>
          <w:sz w:val="28"/>
          <w:szCs w:val="28"/>
        </w:rPr>
        <w:tab/>
      </w:r>
      <w:r>
        <w:rPr>
          <w:sz w:val="28"/>
          <w:szCs w:val="28"/>
        </w:rPr>
        <w:tab/>
      </w:r>
      <w:r>
        <w:rPr>
          <w:sz w:val="28"/>
          <w:szCs w:val="28"/>
        </w:rPr>
        <w:tab/>
        <w:t>А.Э. Поляковский</w:t>
      </w:r>
    </w:p>
    <w:p w:rsidR="00502074" w:rsidRDefault="00502074" w:rsidP="00502074">
      <w:pPr>
        <w:spacing w:after="0"/>
        <w:jc w:val="both"/>
        <w:rPr>
          <w:sz w:val="28"/>
          <w:szCs w:val="28"/>
        </w:rPr>
      </w:pPr>
      <w:r>
        <w:rPr>
          <w:sz w:val="28"/>
          <w:szCs w:val="28"/>
        </w:rPr>
        <w:t>Глава Лоховского</w:t>
      </w:r>
    </w:p>
    <w:p w:rsidR="00D77EB2" w:rsidRDefault="00502074" w:rsidP="003B0564">
      <w:pPr>
        <w:tabs>
          <w:tab w:val="left" w:pos="6810"/>
        </w:tabs>
        <w:spacing w:after="0"/>
        <w:rPr>
          <w:sz w:val="28"/>
          <w:szCs w:val="28"/>
        </w:rPr>
      </w:pPr>
      <w:r>
        <w:rPr>
          <w:sz w:val="28"/>
          <w:szCs w:val="28"/>
        </w:rPr>
        <w:t>муниципального образования</w:t>
      </w:r>
      <w:r>
        <w:rPr>
          <w:sz w:val="28"/>
          <w:szCs w:val="28"/>
        </w:rPr>
        <w:tab/>
      </w:r>
      <w:r>
        <w:rPr>
          <w:sz w:val="28"/>
          <w:szCs w:val="28"/>
        </w:rPr>
        <w:tab/>
      </w:r>
      <w:r>
        <w:rPr>
          <w:sz w:val="28"/>
          <w:szCs w:val="28"/>
        </w:rPr>
        <w:tab/>
        <w:t>А.Э. Поляковски</w:t>
      </w:r>
      <w:r w:rsidR="003B0564">
        <w:rPr>
          <w:sz w:val="28"/>
          <w:szCs w:val="28"/>
        </w:rPr>
        <w:t>й</w:t>
      </w:r>
    </w:p>
    <w:p w:rsidR="003B0564" w:rsidRDefault="003B0564" w:rsidP="00D77EB2">
      <w:pPr>
        <w:shd w:val="clear" w:color="auto" w:fill="FFFFFF"/>
        <w:jc w:val="center"/>
        <w:rPr>
          <w:b/>
          <w:color w:val="242424"/>
          <w:sz w:val="28"/>
          <w:szCs w:val="28"/>
        </w:rPr>
        <w:sectPr w:rsidR="003B0564" w:rsidSect="00D77EB2">
          <w:headerReference w:type="default" r:id="rId8"/>
          <w:pgSz w:w="11909" w:h="16834"/>
          <w:pgMar w:top="1134" w:right="567" w:bottom="1134" w:left="1134" w:header="720" w:footer="720" w:gutter="0"/>
          <w:cols w:space="720"/>
          <w:noEndnote/>
          <w:titlePg/>
          <w:docGrid w:linePitch="299"/>
        </w:sectPr>
      </w:pPr>
    </w:p>
    <w:p w:rsidR="00D77EB2" w:rsidRDefault="00D77EB2" w:rsidP="00D77EB2">
      <w:pPr>
        <w:shd w:val="clear" w:color="auto" w:fill="FFFFFF"/>
        <w:jc w:val="center"/>
        <w:rPr>
          <w:b/>
          <w:color w:val="242424"/>
          <w:sz w:val="28"/>
          <w:szCs w:val="28"/>
        </w:rPr>
      </w:pPr>
      <w:r w:rsidRPr="00FD14E3">
        <w:rPr>
          <w:b/>
          <w:color w:val="242424"/>
          <w:sz w:val="28"/>
          <w:szCs w:val="28"/>
        </w:rPr>
        <w:lastRenderedPageBreak/>
        <w:t>6.</w:t>
      </w:r>
      <w:r>
        <w:rPr>
          <w:b/>
          <w:color w:val="242424"/>
          <w:sz w:val="28"/>
          <w:szCs w:val="28"/>
        </w:rPr>
        <w:t xml:space="preserve"> </w:t>
      </w:r>
      <w:r w:rsidRPr="00FD14E3">
        <w:rPr>
          <w:b/>
          <w:color w:val="242424"/>
          <w:sz w:val="28"/>
          <w:szCs w:val="28"/>
        </w:rPr>
        <w:t xml:space="preserve">Оценка эффективности мероприятий развития </w:t>
      </w:r>
      <w:r>
        <w:rPr>
          <w:b/>
          <w:color w:val="242424"/>
          <w:sz w:val="28"/>
          <w:szCs w:val="28"/>
        </w:rPr>
        <w:t>транспорт</w:t>
      </w:r>
      <w:r w:rsidRPr="00FD14E3">
        <w:rPr>
          <w:b/>
          <w:color w:val="242424"/>
          <w:sz w:val="28"/>
          <w:szCs w:val="28"/>
        </w:rPr>
        <w:t>ной инфраструктуры</w:t>
      </w:r>
    </w:p>
    <w:p w:rsidR="00D77EB2" w:rsidRPr="00057A9E" w:rsidRDefault="00D77EB2" w:rsidP="00D77EB2">
      <w:pPr>
        <w:shd w:val="clear" w:color="auto" w:fill="FFFFFF"/>
        <w:rPr>
          <w:bCs/>
          <w:sz w:val="28"/>
          <w:szCs w:val="28"/>
        </w:rPr>
      </w:pPr>
    </w:p>
    <w:p w:rsidR="00D77EB2" w:rsidRDefault="00D77EB2" w:rsidP="00D77EB2">
      <w:pPr>
        <w:pStyle w:val="12"/>
        <w:spacing w:before="0"/>
        <w:rPr>
          <w:rFonts w:cs="Times New Roman"/>
          <w:sz w:val="24"/>
        </w:rPr>
      </w:pPr>
      <w:r>
        <w:rPr>
          <w:rFonts w:cs="Times New Roman"/>
          <w:sz w:val="24"/>
        </w:rPr>
        <w:t>ПРОГРАММА ИНВЕСТИЦИОННЫХ ПРОЕКТОВ, ОБЕСПЕЧИВАЮЩИХ ДОСТИЖЕНИЕ ЦЕЛЕВЫХ ПОКАЗАТЕЛЕЙ</w:t>
      </w:r>
    </w:p>
    <w:p w:rsidR="00D77EB2" w:rsidRPr="00057A9E" w:rsidRDefault="00D77EB2" w:rsidP="00D77EB2">
      <w:pPr>
        <w:shd w:val="clear" w:color="auto" w:fill="FFFFFF"/>
        <w:rPr>
          <w:bCs/>
          <w:sz w:val="28"/>
          <w:szCs w:val="28"/>
        </w:rPr>
      </w:pPr>
    </w:p>
    <w:p w:rsidR="00D77EB2" w:rsidRPr="00270792" w:rsidRDefault="00D77EB2" w:rsidP="00D77EB2">
      <w:pPr>
        <w:pStyle w:val="afa"/>
        <w:ind w:firstLine="720"/>
        <w:rPr>
          <w:b w:val="0"/>
          <w:bCs/>
          <w:sz w:val="28"/>
          <w:szCs w:val="28"/>
        </w:rPr>
      </w:pPr>
      <w:r>
        <w:rPr>
          <w:b w:val="0"/>
          <w:sz w:val="28"/>
          <w:szCs w:val="28"/>
        </w:rPr>
        <w:t>Таблица 6.</w:t>
      </w:r>
      <w:r w:rsidRPr="00270792">
        <w:rPr>
          <w:b w:val="0"/>
          <w:sz w:val="28"/>
          <w:szCs w:val="28"/>
        </w:rPr>
        <w:t xml:space="preserve"> </w:t>
      </w:r>
      <w:r w:rsidRPr="00270792">
        <w:rPr>
          <w:b w:val="0"/>
          <w:bCs/>
          <w:sz w:val="28"/>
          <w:szCs w:val="28"/>
        </w:rPr>
        <w:t xml:space="preserve">Программа инвестиционных проектов улично–дорожной сети </w:t>
      </w:r>
      <w:r>
        <w:rPr>
          <w:b w:val="0"/>
          <w:sz w:val="28"/>
          <w:szCs w:val="28"/>
        </w:rPr>
        <w:t>Лоховского</w:t>
      </w:r>
      <w:r w:rsidRPr="00270792">
        <w:rPr>
          <w:b w:val="0"/>
          <w:sz w:val="28"/>
          <w:szCs w:val="28"/>
        </w:rPr>
        <w:t xml:space="preserve"> </w:t>
      </w:r>
      <w:r w:rsidRPr="00270792">
        <w:rPr>
          <w:b w:val="0"/>
          <w:color w:val="242424"/>
          <w:sz w:val="28"/>
          <w:szCs w:val="28"/>
        </w:rPr>
        <w:t>муниципального образования</w:t>
      </w:r>
      <w:r w:rsidRPr="00270792">
        <w:rPr>
          <w:b w:val="0"/>
          <w:bCs/>
          <w:sz w:val="28"/>
          <w:szCs w:val="28"/>
        </w:rPr>
        <w:t>.</w:t>
      </w:r>
    </w:p>
    <w:p w:rsidR="00D77EB2" w:rsidRPr="00057A9E" w:rsidRDefault="00D77EB2" w:rsidP="00D77EB2">
      <w:pPr>
        <w:pStyle w:val="afa"/>
        <w:rPr>
          <w:b w:val="0"/>
          <w:bCs/>
          <w:sz w:val="28"/>
          <w:szCs w:val="28"/>
        </w:rPr>
      </w:pPr>
    </w:p>
    <w:tbl>
      <w:tblPr>
        <w:tblW w:w="14601" w:type="dxa"/>
        <w:tblInd w:w="28" w:type="dxa"/>
        <w:tblLayout w:type="fixed"/>
        <w:tblCellMar>
          <w:left w:w="28" w:type="dxa"/>
          <w:right w:w="28" w:type="dxa"/>
        </w:tblCellMar>
        <w:tblLook w:val="04A0"/>
      </w:tblPr>
      <w:tblGrid>
        <w:gridCol w:w="422"/>
        <w:gridCol w:w="2688"/>
        <w:gridCol w:w="1426"/>
        <w:gridCol w:w="709"/>
        <w:gridCol w:w="851"/>
        <w:gridCol w:w="850"/>
        <w:gridCol w:w="851"/>
        <w:gridCol w:w="850"/>
        <w:gridCol w:w="851"/>
        <w:gridCol w:w="850"/>
        <w:gridCol w:w="846"/>
        <w:gridCol w:w="853"/>
        <w:gridCol w:w="852"/>
        <w:gridCol w:w="851"/>
        <w:gridCol w:w="851"/>
      </w:tblGrid>
      <w:tr w:rsidR="00D77EB2" w:rsidRPr="0025039E" w:rsidTr="00AA317B">
        <w:trPr>
          <w:trHeight w:val="495"/>
          <w:tblHeader/>
        </w:trPr>
        <w:tc>
          <w:tcPr>
            <w:tcW w:w="422" w:type="dxa"/>
            <w:vMerge w:val="restart"/>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rsidRPr="007C332E">
              <w:t>№ п/п</w:t>
            </w:r>
          </w:p>
        </w:tc>
        <w:tc>
          <w:tcPr>
            <w:tcW w:w="2688" w:type="dxa"/>
            <w:vMerge w:val="restart"/>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rsidRPr="007C332E">
              <w:t>Наименование</w:t>
            </w:r>
          </w:p>
          <w:p w:rsidR="00D77EB2" w:rsidRPr="007C332E" w:rsidRDefault="00D77EB2" w:rsidP="00AA317B">
            <w:pPr>
              <w:snapToGrid w:val="0"/>
              <w:jc w:val="center"/>
            </w:pPr>
            <w:r w:rsidRPr="007C332E">
              <w:t>финансируемых</w:t>
            </w:r>
          </w:p>
          <w:p w:rsidR="00D77EB2" w:rsidRPr="007C332E" w:rsidRDefault="00D77EB2" w:rsidP="00AA317B">
            <w:pPr>
              <w:snapToGrid w:val="0"/>
              <w:jc w:val="center"/>
            </w:pPr>
            <w:r w:rsidRPr="007C332E">
              <w:t>мероприятий</w:t>
            </w:r>
          </w:p>
        </w:tc>
        <w:tc>
          <w:tcPr>
            <w:tcW w:w="1426" w:type="dxa"/>
            <w:vMerge w:val="restart"/>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rsidRPr="007C332E">
              <w:t>Цель реализации</w:t>
            </w:r>
          </w:p>
        </w:tc>
        <w:tc>
          <w:tcPr>
            <w:tcW w:w="1560" w:type="dxa"/>
            <w:gridSpan w:val="2"/>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rsidRPr="007C332E">
              <w:t>Сроки</w:t>
            </w:r>
          </w:p>
          <w:p w:rsidR="00D77EB2" w:rsidRPr="007C332E" w:rsidRDefault="00D77EB2" w:rsidP="00AA317B">
            <w:pPr>
              <w:snapToGrid w:val="0"/>
              <w:jc w:val="center"/>
            </w:pPr>
            <w:r w:rsidRPr="007C332E">
              <w:t>реализации</w:t>
            </w:r>
          </w:p>
        </w:tc>
        <w:tc>
          <w:tcPr>
            <w:tcW w:w="850" w:type="dxa"/>
            <w:vMerge w:val="restart"/>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rPr>
                <w:i/>
                <w:iCs/>
              </w:rPr>
            </w:pPr>
            <w:r w:rsidRPr="007C332E">
              <w:t>Общая сметная стоимость, тыс.руб.</w:t>
            </w:r>
          </w:p>
        </w:tc>
        <w:tc>
          <w:tcPr>
            <w:tcW w:w="851" w:type="dxa"/>
            <w:vMerge w:val="restart"/>
            <w:tcBorders>
              <w:top w:val="single" w:sz="4" w:space="0" w:color="000000"/>
              <w:left w:val="single" w:sz="4" w:space="0" w:color="000000"/>
              <w:right w:val="single" w:sz="4" w:space="0" w:color="auto"/>
            </w:tcBorders>
            <w:vAlign w:val="center"/>
            <w:hideMark/>
          </w:tcPr>
          <w:p w:rsidR="00D77EB2" w:rsidRPr="007C332E" w:rsidRDefault="00D77EB2" w:rsidP="00AA317B">
            <w:pPr>
              <w:snapToGrid w:val="0"/>
              <w:jc w:val="center"/>
              <w:rPr>
                <w:i/>
                <w:iCs/>
              </w:rPr>
            </w:pPr>
            <w:r w:rsidRPr="007C332E">
              <w:t>Количество</w:t>
            </w:r>
          </w:p>
        </w:tc>
        <w:tc>
          <w:tcPr>
            <w:tcW w:w="6804" w:type="dxa"/>
            <w:gridSpan w:val="8"/>
            <w:tcBorders>
              <w:top w:val="single" w:sz="4" w:space="0" w:color="000000"/>
              <w:left w:val="single" w:sz="4" w:space="0" w:color="000000"/>
              <w:bottom w:val="single" w:sz="4" w:space="0" w:color="000000"/>
              <w:right w:val="single" w:sz="4" w:space="0" w:color="auto"/>
            </w:tcBorders>
            <w:vAlign w:val="center"/>
          </w:tcPr>
          <w:p w:rsidR="00D77EB2" w:rsidRPr="007C332E" w:rsidRDefault="00D77EB2" w:rsidP="00AA317B">
            <w:pPr>
              <w:snapToGrid w:val="0"/>
              <w:jc w:val="center"/>
              <w:rPr>
                <w:iCs/>
              </w:rPr>
            </w:pPr>
            <w:r w:rsidRPr="007C332E">
              <w:t xml:space="preserve">Финансовые потребности, </w:t>
            </w:r>
            <w:r w:rsidRPr="007C332E">
              <w:rPr>
                <w:iCs/>
              </w:rPr>
              <w:t>тыс.руб.(без НДС)</w:t>
            </w:r>
          </w:p>
        </w:tc>
      </w:tr>
      <w:tr w:rsidR="00D77EB2" w:rsidRPr="0025039E" w:rsidTr="00AA317B">
        <w:trPr>
          <w:trHeight w:val="540"/>
        </w:trPr>
        <w:tc>
          <w:tcPr>
            <w:tcW w:w="422" w:type="dxa"/>
            <w:vMerge/>
            <w:tcBorders>
              <w:top w:val="single" w:sz="4" w:space="0" w:color="000000"/>
              <w:left w:val="single" w:sz="4" w:space="0" w:color="000000"/>
              <w:bottom w:val="single" w:sz="4" w:space="0" w:color="000000"/>
              <w:right w:val="nil"/>
            </w:tcBorders>
            <w:vAlign w:val="center"/>
            <w:hideMark/>
          </w:tcPr>
          <w:p w:rsidR="00D77EB2" w:rsidRPr="007C332E" w:rsidRDefault="00D77EB2" w:rsidP="00AA317B"/>
        </w:tc>
        <w:tc>
          <w:tcPr>
            <w:tcW w:w="2688" w:type="dxa"/>
            <w:vMerge/>
            <w:tcBorders>
              <w:top w:val="single" w:sz="4" w:space="0" w:color="000000"/>
              <w:left w:val="single" w:sz="4" w:space="0" w:color="000000"/>
              <w:bottom w:val="single" w:sz="4" w:space="0" w:color="000000"/>
              <w:right w:val="nil"/>
            </w:tcBorders>
            <w:vAlign w:val="center"/>
            <w:hideMark/>
          </w:tcPr>
          <w:p w:rsidR="00D77EB2" w:rsidRPr="007C332E" w:rsidRDefault="00D77EB2" w:rsidP="00AA317B"/>
        </w:tc>
        <w:tc>
          <w:tcPr>
            <w:tcW w:w="1426" w:type="dxa"/>
            <w:vMerge/>
            <w:tcBorders>
              <w:top w:val="single" w:sz="4" w:space="0" w:color="000000"/>
              <w:left w:val="single" w:sz="4" w:space="0" w:color="000000"/>
              <w:bottom w:val="single" w:sz="4" w:space="0" w:color="000000"/>
              <w:right w:val="nil"/>
            </w:tcBorders>
            <w:vAlign w:val="center"/>
            <w:hideMark/>
          </w:tcPr>
          <w:p w:rsidR="00D77EB2" w:rsidRPr="007C332E" w:rsidRDefault="00D77EB2" w:rsidP="00AA317B"/>
        </w:tc>
        <w:tc>
          <w:tcPr>
            <w:tcW w:w="709" w:type="dxa"/>
            <w:vMerge w:val="restart"/>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rsidRPr="007C332E">
              <w:t>Начало</w:t>
            </w:r>
          </w:p>
          <w:p w:rsidR="00D77EB2" w:rsidRPr="007C332E" w:rsidRDefault="00D77EB2" w:rsidP="00AA317B">
            <w:pPr>
              <w:snapToGrid w:val="0"/>
              <w:jc w:val="center"/>
            </w:pPr>
            <w:r w:rsidRPr="007C332E">
              <w:t>(год)</w:t>
            </w:r>
          </w:p>
        </w:tc>
        <w:tc>
          <w:tcPr>
            <w:tcW w:w="851" w:type="dxa"/>
            <w:vMerge w:val="restart"/>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rsidRPr="007C332E">
              <w:t>Окончание (год)</w:t>
            </w:r>
          </w:p>
        </w:tc>
        <w:tc>
          <w:tcPr>
            <w:tcW w:w="850" w:type="dxa"/>
            <w:vMerge/>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rPr>
                <w:i/>
                <w:iCs/>
              </w:rPr>
            </w:pPr>
          </w:p>
        </w:tc>
        <w:tc>
          <w:tcPr>
            <w:tcW w:w="851" w:type="dxa"/>
            <w:vMerge/>
            <w:tcBorders>
              <w:left w:val="single" w:sz="4" w:space="0" w:color="000000"/>
              <w:right w:val="single" w:sz="4" w:space="0" w:color="auto"/>
            </w:tcBorders>
            <w:vAlign w:val="center"/>
            <w:hideMark/>
          </w:tcPr>
          <w:p w:rsidR="00D77EB2" w:rsidRPr="007C332E" w:rsidRDefault="00D77EB2" w:rsidP="00AA317B">
            <w:pPr>
              <w:snapToGrid w:val="0"/>
              <w:jc w:val="center"/>
            </w:pPr>
          </w:p>
        </w:tc>
        <w:tc>
          <w:tcPr>
            <w:tcW w:w="850" w:type="dxa"/>
            <w:vMerge w:val="restart"/>
            <w:tcBorders>
              <w:top w:val="single" w:sz="4" w:space="0" w:color="000000"/>
              <w:left w:val="single" w:sz="4" w:space="0" w:color="auto"/>
              <w:bottom w:val="single" w:sz="4" w:space="0" w:color="000000"/>
              <w:right w:val="nil"/>
            </w:tcBorders>
            <w:vAlign w:val="center"/>
          </w:tcPr>
          <w:p w:rsidR="00D77EB2" w:rsidRPr="007C332E" w:rsidRDefault="00D77EB2" w:rsidP="00AA317B">
            <w:pPr>
              <w:snapToGrid w:val="0"/>
              <w:jc w:val="center"/>
            </w:pPr>
            <w:r w:rsidRPr="007C332E">
              <w:t>на весь период 2017-2032 г.г.</w:t>
            </w:r>
          </w:p>
        </w:tc>
        <w:tc>
          <w:tcPr>
            <w:tcW w:w="5954" w:type="dxa"/>
            <w:gridSpan w:val="7"/>
            <w:tcBorders>
              <w:top w:val="single" w:sz="4" w:space="0" w:color="000000"/>
              <w:left w:val="single" w:sz="4" w:space="0" w:color="000000"/>
              <w:bottom w:val="single" w:sz="4" w:space="0" w:color="000000"/>
              <w:right w:val="single" w:sz="4" w:space="0" w:color="auto"/>
            </w:tcBorders>
            <w:vAlign w:val="center"/>
            <w:hideMark/>
          </w:tcPr>
          <w:p w:rsidR="00D77EB2" w:rsidRPr="007C332E" w:rsidRDefault="00D77EB2" w:rsidP="00AA317B">
            <w:pPr>
              <w:snapToGrid w:val="0"/>
              <w:jc w:val="center"/>
            </w:pPr>
            <w:r w:rsidRPr="007C332E">
              <w:t>по годам</w:t>
            </w:r>
          </w:p>
        </w:tc>
      </w:tr>
      <w:tr w:rsidR="00D77EB2" w:rsidRPr="0025039E" w:rsidTr="00AA317B">
        <w:trPr>
          <w:trHeight w:val="610"/>
        </w:trPr>
        <w:tc>
          <w:tcPr>
            <w:tcW w:w="422" w:type="dxa"/>
            <w:vMerge/>
            <w:tcBorders>
              <w:top w:val="single" w:sz="4" w:space="0" w:color="000000"/>
              <w:left w:val="single" w:sz="4" w:space="0" w:color="000000"/>
              <w:bottom w:val="single" w:sz="4" w:space="0" w:color="000000"/>
              <w:right w:val="nil"/>
            </w:tcBorders>
            <w:vAlign w:val="center"/>
            <w:hideMark/>
          </w:tcPr>
          <w:p w:rsidR="00D77EB2" w:rsidRPr="007C332E" w:rsidRDefault="00D77EB2" w:rsidP="00AA317B"/>
        </w:tc>
        <w:tc>
          <w:tcPr>
            <w:tcW w:w="2688" w:type="dxa"/>
            <w:vMerge/>
            <w:tcBorders>
              <w:top w:val="single" w:sz="4" w:space="0" w:color="000000"/>
              <w:left w:val="single" w:sz="4" w:space="0" w:color="000000"/>
              <w:bottom w:val="single" w:sz="4" w:space="0" w:color="000000"/>
              <w:right w:val="nil"/>
            </w:tcBorders>
            <w:vAlign w:val="center"/>
            <w:hideMark/>
          </w:tcPr>
          <w:p w:rsidR="00D77EB2" w:rsidRPr="007C332E" w:rsidRDefault="00D77EB2" w:rsidP="00AA317B"/>
        </w:tc>
        <w:tc>
          <w:tcPr>
            <w:tcW w:w="1426" w:type="dxa"/>
            <w:vMerge/>
            <w:tcBorders>
              <w:top w:val="single" w:sz="4" w:space="0" w:color="000000"/>
              <w:left w:val="single" w:sz="4" w:space="0" w:color="000000"/>
              <w:bottom w:val="single" w:sz="4" w:space="0" w:color="000000"/>
              <w:right w:val="nil"/>
            </w:tcBorders>
            <w:vAlign w:val="center"/>
            <w:hideMark/>
          </w:tcPr>
          <w:p w:rsidR="00D77EB2" w:rsidRPr="007C332E" w:rsidRDefault="00D77EB2" w:rsidP="00AA317B"/>
        </w:tc>
        <w:tc>
          <w:tcPr>
            <w:tcW w:w="709" w:type="dxa"/>
            <w:vMerge/>
            <w:tcBorders>
              <w:top w:val="single" w:sz="4" w:space="0" w:color="000000"/>
              <w:left w:val="single" w:sz="4" w:space="0" w:color="000000"/>
              <w:bottom w:val="single" w:sz="4" w:space="0" w:color="000000"/>
              <w:right w:val="nil"/>
            </w:tcBorders>
            <w:vAlign w:val="center"/>
            <w:hideMark/>
          </w:tcPr>
          <w:p w:rsidR="00D77EB2" w:rsidRPr="007C332E" w:rsidRDefault="00D77EB2" w:rsidP="00AA317B"/>
        </w:tc>
        <w:tc>
          <w:tcPr>
            <w:tcW w:w="851" w:type="dxa"/>
            <w:vMerge/>
            <w:tcBorders>
              <w:top w:val="single" w:sz="4" w:space="0" w:color="000000"/>
              <w:left w:val="single" w:sz="4" w:space="0" w:color="000000"/>
              <w:bottom w:val="single" w:sz="4" w:space="0" w:color="000000"/>
              <w:right w:val="nil"/>
            </w:tcBorders>
            <w:vAlign w:val="center"/>
            <w:hideMark/>
          </w:tcPr>
          <w:p w:rsidR="00D77EB2" w:rsidRPr="007C332E" w:rsidRDefault="00D77EB2" w:rsidP="00AA317B"/>
        </w:tc>
        <w:tc>
          <w:tcPr>
            <w:tcW w:w="850" w:type="dxa"/>
            <w:vMerge/>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rPr>
                <w:i/>
                <w:iCs/>
              </w:rPr>
            </w:pPr>
          </w:p>
        </w:tc>
        <w:tc>
          <w:tcPr>
            <w:tcW w:w="851" w:type="dxa"/>
            <w:vMerge/>
            <w:tcBorders>
              <w:left w:val="single" w:sz="4" w:space="0" w:color="000000"/>
              <w:bottom w:val="single" w:sz="4" w:space="0" w:color="000000"/>
              <w:right w:val="single" w:sz="4" w:space="0" w:color="auto"/>
            </w:tcBorders>
            <w:vAlign w:val="center"/>
            <w:hideMark/>
          </w:tcPr>
          <w:p w:rsidR="00D77EB2" w:rsidRPr="007C332E" w:rsidRDefault="00D77EB2" w:rsidP="00AA317B"/>
        </w:tc>
        <w:tc>
          <w:tcPr>
            <w:tcW w:w="850" w:type="dxa"/>
            <w:vMerge/>
            <w:tcBorders>
              <w:top w:val="single" w:sz="4" w:space="0" w:color="000000"/>
              <w:left w:val="single" w:sz="4" w:space="0" w:color="auto"/>
              <w:bottom w:val="single" w:sz="4" w:space="0" w:color="000000"/>
              <w:right w:val="nil"/>
            </w:tcBorders>
            <w:vAlign w:val="center"/>
          </w:tcPr>
          <w:p w:rsidR="00D77EB2" w:rsidRPr="007C332E" w:rsidRDefault="00D77EB2" w:rsidP="00AA317B"/>
        </w:tc>
        <w:tc>
          <w:tcPr>
            <w:tcW w:w="851"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rsidRPr="007C332E">
              <w:t>2017</w:t>
            </w:r>
          </w:p>
        </w:tc>
        <w:tc>
          <w:tcPr>
            <w:tcW w:w="850"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rsidRPr="007C332E">
              <w:t>2018</w:t>
            </w:r>
          </w:p>
        </w:tc>
        <w:tc>
          <w:tcPr>
            <w:tcW w:w="846"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rsidRPr="007C332E">
              <w:t>2019</w:t>
            </w:r>
          </w:p>
        </w:tc>
        <w:tc>
          <w:tcPr>
            <w:tcW w:w="853"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rsidRPr="007C332E">
              <w:t>2020</w:t>
            </w:r>
          </w:p>
        </w:tc>
        <w:tc>
          <w:tcPr>
            <w:tcW w:w="852"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rsidRPr="007C332E">
              <w:t>2021</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D77EB2" w:rsidRPr="007C332E" w:rsidRDefault="00D77EB2" w:rsidP="00AA317B">
            <w:pPr>
              <w:snapToGrid w:val="0"/>
              <w:jc w:val="center"/>
            </w:pPr>
            <w:r w:rsidRPr="007C332E">
              <w:t>2022-2026</w:t>
            </w:r>
          </w:p>
        </w:tc>
        <w:tc>
          <w:tcPr>
            <w:tcW w:w="851" w:type="dxa"/>
            <w:tcBorders>
              <w:top w:val="single" w:sz="4" w:space="0" w:color="000000"/>
              <w:left w:val="single" w:sz="4" w:space="0" w:color="auto"/>
              <w:bottom w:val="single" w:sz="4" w:space="0" w:color="000000"/>
              <w:right w:val="single" w:sz="4" w:space="0" w:color="auto"/>
            </w:tcBorders>
            <w:vAlign w:val="center"/>
            <w:hideMark/>
          </w:tcPr>
          <w:p w:rsidR="00D77EB2" w:rsidRPr="007C332E" w:rsidRDefault="00D77EB2" w:rsidP="00AA317B">
            <w:pPr>
              <w:snapToGrid w:val="0"/>
              <w:jc w:val="center"/>
            </w:pPr>
            <w:r w:rsidRPr="007C332E">
              <w:t>2027-2032</w:t>
            </w:r>
          </w:p>
        </w:tc>
      </w:tr>
      <w:tr w:rsidR="00D77EB2" w:rsidRPr="0025039E" w:rsidTr="00AA317B">
        <w:trPr>
          <w:trHeight w:val="70"/>
        </w:trPr>
        <w:tc>
          <w:tcPr>
            <w:tcW w:w="422"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rPr>
                <w:sz w:val="16"/>
                <w:szCs w:val="16"/>
              </w:rPr>
            </w:pPr>
            <w:r w:rsidRPr="007C332E">
              <w:rPr>
                <w:sz w:val="16"/>
                <w:szCs w:val="16"/>
              </w:rPr>
              <w:t>1</w:t>
            </w:r>
          </w:p>
        </w:tc>
        <w:tc>
          <w:tcPr>
            <w:tcW w:w="2688"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rPr>
                <w:sz w:val="16"/>
                <w:szCs w:val="16"/>
              </w:rPr>
            </w:pPr>
            <w:r w:rsidRPr="007C332E">
              <w:rPr>
                <w:sz w:val="16"/>
                <w:szCs w:val="16"/>
              </w:rPr>
              <w:t>2</w:t>
            </w:r>
          </w:p>
        </w:tc>
        <w:tc>
          <w:tcPr>
            <w:tcW w:w="1426"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rPr>
                <w:sz w:val="16"/>
                <w:szCs w:val="16"/>
              </w:rPr>
            </w:pPr>
            <w:r w:rsidRPr="007C332E">
              <w:rPr>
                <w:sz w:val="16"/>
                <w:szCs w:val="16"/>
              </w:rPr>
              <w:t>4</w:t>
            </w:r>
          </w:p>
        </w:tc>
        <w:tc>
          <w:tcPr>
            <w:tcW w:w="709"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rPr>
                <w:sz w:val="16"/>
                <w:szCs w:val="16"/>
              </w:rPr>
            </w:pPr>
            <w:r w:rsidRPr="007C332E">
              <w:rPr>
                <w:sz w:val="16"/>
                <w:szCs w:val="16"/>
              </w:rPr>
              <w:t>5</w:t>
            </w:r>
          </w:p>
        </w:tc>
        <w:tc>
          <w:tcPr>
            <w:tcW w:w="851"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rPr>
                <w:sz w:val="16"/>
                <w:szCs w:val="16"/>
              </w:rPr>
            </w:pPr>
            <w:r w:rsidRPr="007C332E">
              <w:rPr>
                <w:sz w:val="16"/>
                <w:szCs w:val="16"/>
              </w:rPr>
              <w:t>6</w:t>
            </w:r>
          </w:p>
        </w:tc>
        <w:tc>
          <w:tcPr>
            <w:tcW w:w="850"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rPr>
                <w:sz w:val="16"/>
                <w:szCs w:val="16"/>
              </w:rPr>
            </w:pPr>
            <w:r w:rsidRPr="007C332E">
              <w:rPr>
                <w:sz w:val="16"/>
                <w:szCs w:val="16"/>
              </w:rPr>
              <w:t>7</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D77EB2" w:rsidRPr="007C332E" w:rsidRDefault="00D77EB2" w:rsidP="00AA317B">
            <w:pPr>
              <w:snapToGrid w:val="0"/>
              <w:jc w:val="center"/>
              <w:rPr>
                <w:sz w:val="16"/>
                <w:szCs w:val="16"/>
              </w:rPr>
            </w:pPr>
            <w:r w:rsidRPr="007C332E">
              <w:rPr>
                <w:sz w:val="16"/>
                <w:szCs w:val="16"/>
              </w:rPr>
              <w:t>8</w:t>
            </w:r>
          </w:p>
        </w:tc>
        <w:tc>
          <w:tcPr>
            <w:tcW w:w="850" w:type="dxa"/>
            <w:tcBorders>
              <w:top w:val="single" w:sz="4" w:space="0" w:color="000000"/>
              <w:left w:val="single" w:sz="4" w:space="0" w:color="auto"/>
              <w:bottom w:val="single" w:sz="4" w:space="0" w:color="000000"/>
              <w:right w:val="nil"/>
            </w:tcBorders>
            <w:vAlign w:val="center"/>
            <w:hideMark/>
          </w:tcPr>
          <w:p w:rsidR="00D77EB2" w:rsidRPr="007C332E" w:rsidRDefault="00D77EB2" w:rsidP="00AA317B">
            <w:pPr>
              <w:snapToGrid w:val="0"/>
              <w:jc w:val="center"/>
              <w:rPr>
                <w:sz w:val="16"/>
                <w:szCs w:val="16"/>
              </w:rPr>
            </w:pPr>
            <w:r w:rsidRPr="007C332E">
              <w:rPr>
                <w:sz w:val="16"/>
                <w:szCs w:val="16"/>
              </w:rPr>
              <w:t>9</w:t>
            </w:r>
          </w:p>
        </w:tc>
        <w:tc>
          <w:tcPr>
            <w:tcW w:w="851"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rPr>
                <w:sz w:val="16"/>
                <w:szCs w:val="16"/>
              </w:rPr>
            </w:pPr>
            <w:r w:rsidRPr="007C332E">
              <w:rPr>
                <w:sz w:val="16"/>
                <w:szCs w:val="16"/>
              </w:rPr>
              <w:t>10</w:t>
            </w:r>
          </w:p>
        </w:tc>
        <w:tc>
          <w:tcPr>
            <w:tcW w:w="850"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rPr>
                <w:sz w:val="16"/>
                <w:szCs w:val="16"/>
              </w:rPr>
            </w:pPr>
            <w:r w:rsidRPr="007C332E">
              <w:rPr>
                <w:sz w:val="16"/>
                <w:szCs w:val="16"/>
              </w:rPr>
              <w:t>11</w:t>
            </w:r>
          </w:p>
        </w:tc>
        <w:tc>
          <w:tcPr>
            <w:tcW w:w="846"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rPr>
                <w:sz w:val="16"/>
                <w:szCs w:val="16"/>
              </w:rPr>
            </w:pPr>
            <w:r w:rsidRPr="007C332E">
              <w:rPr>
                <w:sz w:val="16"/>
                <w:szCs w:val="16"/>
              </w:rPr>
              <w:t>12</w:t>
            </w:r>
          </w:p>
        </w:tc>
        <w:tc>
          <w:tcPr>
            <w:tcW w:w="853"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rPr>
                <w:sz w:val="16"/>
                <w:szCs w:val="16"/>
              </w:rPr>
            </w:pPr>
            <w:r w:rsidRPr="007C332E">
              <w:rPr>
                <w:sz w:val="16"/>
                <w:szCs w:val="16"/>
              </w:rPr>
              <w:t>13</w:t>
            </w:r>
          </w:p>
        </w:tc>
        <w:tc>
          <w:tcPr>
            <w:tcW w:w="852"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rPr>
                <w:sz w:val="16"/>
                <w:szCs w:val="16"/>
              </w:rPr>
            </w:pPr>
            <w:r w:rsidRPr="007C332E">
              <w:rPr>
                <w:sz w:val="16"/>
                <w:szCs w:val="16"/>
              </w:rPr>
              <w:t>14</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D77EB2" w:rsidRPr="007C332E" w:rsidRDefault="00D77EB2" w:rsidP="00AA317B">
            <w:pPr>
              <w:snapToGrid w:val="0"/>
              <w:jc w:val="center"/>
              <w:rPr>
                <w:sz w:val="16"/>
                <w:szCs w:val="16"/>
              </w:rPr>
            </w:pPr>
            <w:r w:rsidRPr="007C332E">
              <w:rPr>
                <w:sz w:val="16"/>
                <w:szCs w:val="16"/>
              </w:rPr>
              <w:t>15</w:t>
            </w:r>
          </w:p>
        </w:tc>
        <w:tc>
          <w:tcPr>
            <w:tcW w:w="851" w:type="dxa"/>
            <w:tcBorders>
              <w:top w:val="single" w:sz="4" w:space="0" w:color="000000"/>
              <w:left w:val="single" w:sz="4" w:space="0" w:color="auto"/>
              <w:bottom w:val="single" w:sz="4" w:space="0" w:color="000000"/>
              <w:right w:val="single" w:sz="4" w:space="0" w:color="auto"/>
            </w:tcBorders>
            <w:vAlign w:val="center"/>
            <w:hideMark/>
          </w:tcPr>
          <w:p w:rsidR="00D77EB2" w:rsidRPr="007C332E" w:rsidRDefault="00D77EB2" w:rsidP="00AA317B">
            <w:pPr>
              <w:snapToGrid w:val="0"/>
              <w:jc w:val="center"/>
              <w:rPr>
                <w:sz w:val="16"/>
                <w:szCs w:val="16"/>
              </w:rPr>
            </w:pPr>
            <w:r w:rsidRPr="007C332E">
              <w:rPr>
                <w:sz w:val="16"/>
                <w:szCs w:val="16"/>
              </w:rPr>
              <w:t>16</w:t>
            </w:r>
          </w:p>
        </w:tc>
      </w:tr>
      <w:tr w:rsidR="00D77EB2" w:rsidRPr="0025039E" w:rsidTr="00AA317B">
        <w:trPr>
          <w:trHeight w:val="300"/>
        </w:trPr>
        <w:tc>
          <w:tcPr>
            <w:tcW w:w="422" w:type="dxa"/>
            <w:tcBorders>
              <w:top w:val="single" w:sz="4" w:space="0" w:color="000000"/>
              <w:left w:val="single" w:sz="4" w:space="0" w:color="000000"/>
              <w:bottom w:val="single" w:sz="4" w:space="0" w:color="000000"/>
              <w:right w:val="nil"/>
            </w:tcBorders>
            <w:vAlign w:val="center"/>
            <w:hideMark/>
          </w:tcPr>
          <w:p w:rsidR="00D77EB2" w:rsidRPr="0025039E" w:rsidRDefault="00D77EB2" w:rsidP="00AA317B">
            <w:pPr>
              <w:snapToGrid w:val="0"/>
              <w:jc w:val="center"/>
              <w:rPr>
                <w:highlight w:val="yellow"/>
              </w:rPr>
            </w:pPr>
            <w:r w:rsidRPr="007C332E">
              <w:t>1.</w:t>
            </w:r>
          </w:p>
        </w:tc>
        <w:tc>
          <w:tcPr>
            <w:tcW w:w="2688"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pPr>
            <w:r w:rsidRPr="007C332E">
              <w:t>Обеспечение сохранности автомобильных дорог местного значения путем выполнения эксплуатационных и ремонтных мероприятий;</w:t>
            </w:r>
          </w:p>
          <w:p w:rsidR="00D77EB2" w:rsidRPr="007C332E" w:rsidRDefault="00D77EB2" w:rsidP="00AA317B">
            <w:pPr>
              <w:snapToGrid w:val="0"/>
            </w:pPr>
            <w:r w:rsidRPr="007C332E">
              <w:t>- капитальный, текущий ремонт улиц и дорог местного значения;</w:t>
            </w:r>
          </w:p>
          <w:p w:rsidR="00D77EB2" w:rsidRPr="007C332E" w:rsidRDefault="00D77EB2" w:rsidP="00AA317B">
            <w:pPr>
              <w:snapToGrid w:val="0"/>
            </w:pPr>
            <w:r w:rsidRPr="007C332E">
              <w:t>- устройство пешеходных тротуаров;</w:t>
            </w:r>
          </w:p>
          <w:p w:rsidR="00D77EB2" w:rsidRPr="007C332E" w:rsidRDefault="00D77EB2" w:rsidP="00AA317B">
            <w:pPr>
              <w:snapToGrid w:val="0"/>
            </w:pPr>
            <w:r w:rsidRPr="007C332E">
              <w:t xml:space="preserve">- содержание дорог, с регулярным </w:t>
            </w:r>
            <w:r w:rsidRPr="007C332E">
              <w:lastRenderedPageBreak/>
              <w:t>грейдерованием, ямочным ремонтом;</w:t>
            </w:r>
          </w:p>
          <w:p w:rsidR="00D77EB2" w:rsidRPr="007C332E" w:rsidRDefault="00D77EB2" w:rsidP="00AA317B">
            <w:pPr>
              <w:snapToGrid w:val="0"/>
            </w:pPr>
            <w:r w:rsidRPr="007C332E">
              <w:t>- установка дорожных знаков</w:t>
            </w:r>
          </w:p>
        </w:tc>
        <w:tc>
          <w:tcPr>
            <w:tcW w:w="1426" w:type="dxa"/>
            <w:tcBorders>
              <w:top w:val="single" w:sz="4" w:space="0" w:color="000000"/>
              <w:left w:val="single" w:sz="4" w:space="0" w:color="000000"/>
              <w:bottom w:val="single" w:sz="4" w:space="0" w:color="FFFFFF"/>
              <w:right w:val="nil"/>
            </w:tcBorders>
            <w:vAlign w:val="center"/>
            <w:hideMark/>
          </w:tcPr>
          <w:p w:rsidR="00D77EB2" w:rsidRPr="0025039E" w:rsidRDefault="00D77EB2" w:rsidP="00AA317B">
            <w:pPr>
              <w:snapToGrid w:val="0"/>
              <w:rPr>
                <w:highlight w:val="yellow"/>
              </w:rPr>
            </w:pPr>
            <w:r w:rsidRPr="007C332E">
              <w:lastRenderedPageBreak/>
              <w:t>Повышение качества улично- дорожной сети</w:t>
            </w:r>
          </w:p>
        </w:tc>
        <w:tc>
          <w:tcPr>
            <w:tcW w:w="709"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rsidRPr="007C332E">
              <w:t>2017</w:t>
            </w:r>
          </w:p>
        </w:tc>
        <w:tc>
          <w:tcPr>
            <w:tcW w:w="851"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rsidRPr="007C332E">
              <w:t>2032</w:t>
            </w:r>
          </w:p>
        </w:tc>
        <w:tc>
          <w:tcPr>
            <w:tcW w:w="850"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t>15665,0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D77EB2" w:rsidRPr="007C332E" w:rsidRDefault="00D77EB2" w:rsidP="00AA317B">
            <w:pPr>
              <w:snapToGrid w:val="0"/>
              <w:jc w:val="center"/>
            </w:pPr>
            <w:r w:rsidRPr="007C332E">
              <w:rPr>
                <w:lang w:val="en-US"/>
              </w:rPr>
              <w:t>23</w:t>
            </w:r>
            <w:r w:rsidRPr="007C332E">
              <w:t>км</w:t>
            </w:r>
          </w:p>
        </w:tc>
        <w:tc>
          <w:tcPr>
            <w:tcW w:w="850" w:type="dxa"/>
            <w:tcBorders>
              <w:top w:val="single" w:sz="4" w:space="0" w:color="000000"/>
              <w:left w:val="single" w:sz="4" w:space="0" w:color="auto"/>
              <w:bottom w:val="single" w:sz="4" w:space="0" w:color="000000"/>
              <w:right w:val="nil"/>
            </w:tcBorders>
            <w:vAlign w:val="center"/>
            <w:hideMark/>
          </w:tcPr>
          <w:p w:rsidR="00D77EB2" w:rsidRPr="007C332E" w:rsidRDefault="00D77EB2" w:rsidP="00AA317B">
            <w:pPr>
              <w:snapToGrid w:val="0"/>
              <w:jc w:val="center"/>
            </w:pPr>
            <w:r>
              <w:t>15665,0</w:t>
            </w:r>
          </w:p>
        </w:tc>
        <w:tc>
          <w:tcPr>
            <w:tcW w:w="851"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t>2034,3</w:t>
            </w:r>
          </w:p>
        </w:tc>
        <w:tc>
          <w:tcPr>
            <w:tcW w:w="850"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t>1184,9</w:t>
            </w:r>
          </w:p>
        </w:tc>
        <w:tc>
          <w:tcPr>
            <w:tcW w:w="846"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rsidRPr="007C332E">
              <w:t>1</w:t>
            </w:r>
            <w:r>
              <w:t>345,8</w:t>
            </w:r>
          </w:p>
        </w:tc>
        <w:tc>
          <w:tcPr>
            <w:tcW w:w="853"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t>800,00</w:t>
            </w:r>
          </w:p>
        </w:tc>
        <w:tc>
          <w:tcPr>
            <w:tcW w:w="852"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t>900,00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D77EB2" w:rsidRPr="007C332E" w:rsidRDefault="00D77EB2" w:rsidP="00AA317B">
            <w:pPr>
              <w:snapToGrid w:val="0"/>
              <w:jc w:val="center"/>
            </w:pPr>
            <w:r>
              <w:t>40</w:t>
            </w:r>
            <w:r w:rsidRPr="007C332E">
              <w:t>00,00</w:t>
            </w:r>
          </w:p>
        </w:tc>
        <w:tc>
          <w:tcPr>
            <w:tcW w:w="851" w:type="dxa"/>
            <w:tcBorders>
              <w:top w:val="single" w:sz="4" w:space="0" w:color="000000"/>
              <w:left w:val="single" w:sz="4" w:space="0" w:color="auto"/>
              <w:bottom w:val="single" w:sz="4" w:space="0" w:color="000000"/>
              <w:right w:val="single" w:sz="4" w:space="0" w:color="auto"/>
            </w:tcBorders>
            <w:vAlign w:val="center"/>
            <w:hideMark/>
          </w:tcPr>
          <w:p w:rsidR="00D77EB2" w:rsidRPr="007C332E" w:rsidRDefault="00D77EB2" w:rsidP="00AA317B">
            <w:pPr>
              <w:snapToGrid w:val="0"/>
              <w:jc w:val="center"/>
            </w:pPr>
            <w:r>
              <w:t>54</w:t>
            </w:r>
            <w:r w:rsidRPr="007C332E">
              <w:t>00,00</w:t>
            </w:r>
          </w:p>
        </w:tc>
      </w:tr>
      <w:tr w:rsidR="00D77EB2" w:rsidRPr="0025039E" w:rsidTr="00AA317B">
        <w:trPr>
          <w:trHeight w:val="300"/>
        </w:trPr>
        <w:tc>
          <w:tcPr>
            <w:tcW w:w="422" w:type="dxa"/>
            <w:tcBorders>
              <w:top w:val="single" w:sz="4" w:space="0" w:color="000000"/>
              <w:left w:val="single" w:sz="4" w:space="0" w:color="000000"/>
              <w:bottom w:val="single" w:sz="4" w:space="0" w:color="000000"/>
              <w:right w:val="nil"/>
            </w:tcBorders>
            <w:vAlign w:val="center"/>
            <w:hideMark/>
          </w:tcPr>
          <w:p w:rsidR="00D77EB2" w:rsidRPr="0025039E" w:rsidRDefault="00D77EB2" w:rsidP="00AA317B">
            <w:pPr>
              <w:snapToGrid w:val="0"/>
              <w:jc w:val="center"/>
              <w:rPr>
                <w:highlight w:val="yellow"/>
              </w:rPr>
            </w:pPr>
            <w:r w:rsidRPr="007C332E">
              <w:lastRenderedPageBreak/>
              <w:t>2.</w:t>
            </w:r>
          </w:p>
        </w:tc>
        <w:tc>
          <w:tcPr>
            <w:tcW w:w="2688"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pPr>
            <w:r w:rsidRPr="007C332E">
              <w:t xml:space="preserve">Уличное освещение </w:t>
            </w:r>
          </w:p>
        </w:tc>
        <w:tc>
          <w:tcPr>
            <w:tcW w:w="1426"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pPr>
            <w:r w:rsidRPr="009C234D">
              <w:t>Безопасность движения</w:t>
            </w:r>
          </w:p>
        </w:tc>
        <w:tc>
          <w:tcPr>
            <w:tcW w:w="709"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rsidRPr="009C234D">
              <w:t>2017</w:t>
            </w:r>
          </w:p>
        </w:tc>
        <w:tc>
          <w:tcPr>
            <w:tcW w:w="851"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rsidRPr="009C234D">
              <w:t>2032</w:t>
            </w:r>
          </w:p>
        </w:tc>
        <w:tc>
          <w:tcPr>
            <w:tcW w:w="850"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2193,4</w:t>
            </w:r>
          </w:p>
        </w:tc>
        <w:tc>
          <w:tcPr>
            <w:tcW w:w="851"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6</w:t>
            </w:r>
            <w:r w:rsidRPr="009C234D">
              <w:t>0 шт.</w:t>
            </w:r>
          </w:p>
        </w:tc>
        <w:tc>
          <w:tcPr>
            <w:tcW w:w="850"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2193,4</w:t>
            </w:r>
          </w:p>
        </w:tc>
        <w:tc>
          <w:tcPr>
            <w:tcW w:w="851"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103,4</w:t>
            </w:r>
          </w:p>
        </w:tc>
        <w:tc>
          <w:tcPr>
            <w:tcW w:w="850"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95</w:t>
            </w:r>
            <w:r w:rsidRPr="009C234D">
              <w:t>,0</w:t>
            </w:r>
          </w:p>
        </w:tc>
        <w:tc>
          <w:tcPr>
            <w:tcW w:w="846"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95</w:t>
            </w:r>
            <w:r w:rsidRPr="009C234D">
              <w:t>,0</w:t>
            </w:r>
          </w:p>
        </w:tc>
        <w:tc>
          <w:tcPr>
            <w:tcW w:w="853"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400</w:t>
            </w:r>
            <w:r w:rsidRPr="009C234D">
              <w:t>,0</w:t>
            </w:r>
          </w:p>
        </w:tc>
        <w:tc>
          <w:tcPr>
            <w:tcW w:w="852"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400</w:t>
            </w:r>
            <w:r w:rsidRPr="009C234D">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D77EB2" w:rsidRPr="009C234D" w:rsidRDefault="00D77EB2" w:rsidP="00AA317B">
            <w:pPr>
              <w:snapToGrid w:val="0"/>
              <w:jc w:val="center"/>
            </w:pPr>
            <w:r w:rsidRPr="009C234D">
              <w:t>50</w:t>
            </w:r>
            <w:r>
              <w:t>0</w:t>
            </w:r>
            <w:r w:rsidRPr="009C234D">
              <w:t>,0</w:t>
            </w:r>
          </w:p>
        </w:tc>
        <w:tc>
          <w:tcPr>
            <w:tcW w:w="851" w:type="dxa"/>
            <w:tcBorders>
              <w:top w:val="single" w:sz="4" w:space="0" w:color="000000"/>
              <w:left w:val="single" w:sz="4" w:space="0" w:color="auto"/>
              <w:bottom w:val="single" w:sz="4" w:space="0" w:color="000000"/>
              <w:right w:val="single" w:sz="4" w:space="0" w:color="auto"/>
            </w:tcBorders>
            <w:vAlign w:val="center"/>
            <w:hideMark/>
          </w:tcPr>
          <w:p w:rsidR="00D77EB2" w:rsidRPr="009C234D" w:rsidRDefault="00D77EB2" w:rsidP="00AA317B">
            <w:pPr>
              <w:snapToGrid w:val="0"/>
              <w:jc w:val="center"/>
            </w:pPr>
            <w:r>
              <w:t>60</w:t>
            </w:r>
            <w:r w:rsidRPr="009C234D">
              <w:t>0,0</w:t>
            </w:r>
          </w:p>
        </w:tc>
      </w:tr>
      <w:tr w:rsidR="00D77EB2" w:rsidRPr="0025039E" w:rsidTr="00AA317B">
        <w:trPr>
          <w:trHeight w:val="300"/>
        </w:trPr>
        <w:tc>
          <w:tcPr>
            <w:tcW w:w="422"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jc w:val="center"/>
            </w:pPr>
            <w:r>
              <w:t>3</w:t>
            </w:r>
          </w:p>
        </w:tc>
        <w:tc>
          <w:tcPr>
            <w:tcW w:w="2688" w:type="dxa"/>
            <w:tcBorders>
              <w:top w:val="single" w:sz="4" w:space="0" w:color="000000"/>
              <w:left w:val="single" w:sz="4" w:space="0" w:color="000000"/>
              <w:bottom w:val="single" w:sz="4" w:space="0" w:color="000000"/>
              <w:right w:val="nil"/>
            </w:tcBorders>
            <w:vAlign w:val="center"/>
            <w:hideMark/>
          </w:tcPr>
          <w:p w:rsidR="00D77EB2" w:rsidRPr="007C332E" w:rsidRDefault="00D77EB2" w:rsidP="00AA317B">
            <w:pPr>
              <w:snapToGrid w:val="0"/>
            </w:pPr>
            <w:r w:rsidRPr="009C0A95">
              <w:t>- 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w:t>
            </w:r>
            <w:r>
              <w:t>селенных пунктов Лоховского</w:t>
            </w:r>
            <w:r w:rsidRPr="009C0A95">
              <w:t xml:space="preserve"> муниципального образования и земельные участки под ними, сооружений на них</w:t>
            </w:r>
          </w:p>
        </w:tc>
        <w:tc>
          <w:tcPr>
            <w:tcW w:w="1426"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pPr>
          </w:p>
        </w:tc>
        <w:tc>
          <w:tcPr>
            <w:tcW w:w="709"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p>
        </w:tc>
        <w:tc>
          <w:tcPr>
            <w:tcW w:w="851"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p>
        </w:tc>
        <w:tc>
          <w:tcPr>
            <w:tcW w:w="850" w:type="dxa"/>
            <w:tcBorders>
              <w:top w:val="single" w:sz="4" w:space="0" w:color="000000"/>
              <w:left w:val="single" w:sz="4" w:space="0" w:color="000000"/>
              <w:bottom w:val="single" w:sz="4" w:space="0" w:color="000000"/>
              <w:right w:val="nil"/>
            </w:tcBorders>
            <w:vAlign w:val="center"/>
            <w:hideMark/>
          </w:tcPr>
          <w:p w:rsidR="00D77EB2" w:rsidRDefault="00D77EB2" w:rsidP="00AA317B">
            <w:pPr>
              <w:snapToGrid w:val="0"/>
              <w:jc w:val="center"/>
            </w:pPr>
            <w:r>
              <w:t>128,2</w:t>
            </w:r>
          </w:p>
        </w:tc>
        <w:tc>
          <w:tcPr>
            <w:tcW w:w="851" w:type="dxa"/>
            <w:tcBorders>
              <w:top w:val="single" w:sz="4" w:space="0" w:color="000000"/>
              <w:left w:val="single" w:sz="4" w:space="0" w:color="000000"/>
              <w:bottom w:val="single" w:sz="4" w:space="0" w:color="000000"/>
              <w:right w:val="nil"/>
            </w:tcBorders>
            <w:vAlign w:val="center"/>
            <w:hideMark/>
          </w:tcPr>
          <w:p w:rsidR="00D77EB2" w:rsidRDefault="00D77EB2" w:rsidP="00AA317B">
            <w:pPr>
              <w:snapToGrid w:val="0"/>
              <w:jc w:val="center"/>
            </w:pPr>
          </w:p>
        </w:tc>
        <w:tc>
          <w:tcPr>
            <w:tcW w:w="850"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128,2</w:t>
            </w:r>
          </w:p>
        </w:tc>
        <w:tc>
          <w:tcPr>
            <w:tcW w:w="851" w:type="dxa"/>
            <w:tcBorders>
              <w:top w:val="single" w:sz="4" w:space="0" w:color="000000"/>
              <w:left w:val="single" w:sz="4" w:space="0" w:color="000000"/>
              <w:bottom w:val="single" w:sz="4" w:space="0" w:color="000000"/>
              <w:right w:val="nil"/>
            </w:tcBorders>
            <w:vAlign w:val="center"/>
            <w:hideMark/>
          </w:tcPr>
          <w:p w:rsidR="00D77EB2" w:rsidRDefault="00D77EB2" w:rsidP="00AA317B">
            <w:pPr>
              <w:snapToGrid w:val="0"/>
              <w:jc w:val="center"/>
            </w:pPr>
            <w:r>
              <w:t>128,2</w:t>
            </w:r>
          </w:p>
        </w:tc>
        <w:tc>
          <w:tcPr>
            <w:tcW w:w="850" w:type="dxa"/>
            <w:tcBorders>
              <w:top w:val="single" w:sz="4" w:space="0" w:color="000000"/>
              <w:left w:val="single" w:sz="4" w:space="0" w:color="000000"/>
              <w:bottom w:val="single" w:sz="4" w:space="0" w:color="000000"/>
              <w:right w:val="nil"/>
            </w:tcBorders>
            <w:vAlign w:val="center"/>
            <w:hideMark/>
          </w:tcPr>
          <w:p w:rsidR="00D77EB2" w:rsidRDefault="00D77EB2" w:rsidP="00AA317B">
            <w:pPr>
              <w:snapToGrid w:val="0"/>
              <w:jc w:val="center"/>
            </w:pPr>
          </w:p>
        </w:tc>
        <w:tc>
          <w:tcPr>
            <w:tcW w:w="846" w:type="dxa"/>
            <w:tcBorders>
              <w:top w:val="single" w:sz="4" w:space="0" w:color="000000"/>
              <w:left w:val="single" w:sz="4" w:space="0" w:color="000000"/>
              <w:bottom w:val="single" w:sz="4" w:space="0" w:color="000000"/>
              <w:right w:val="nil"/>
            </w:tcBorders>
            <w:vAlign w:val="center"/>
            <w:hideMark/>
          </w:tcPr>
          <w:p w:rsidR="00D77EB2" w:rsidRDefault="00D77EB2" w:rsidP="00AA317B">
            <w:pPr>
              <w:snapToGrid w:val="0"/>
              <w:jc w:val="center"/>
            </w:pPr>
          </w:p>
        </w:tc>
        <w:tc>
          <w:tcPr>
            <w:tcW w:w="853" w:type="dxa"/>
            <w:tcBorders>
              <w:top w:val="single" w:sz="4" w:space="0" w:color="000000"/>
              <w:left w:val="single" w:sz="4" w:space="0" w:color="000000"/>
              <w:bottom w:val="single" w:sz="4" w:space="0" w:color="000000"/>
              <w:right w:val="nil"/>
            </w:tcBorders>
            <w:vAlign w:val="center"/>
            <w:hideMark/>
          </w:tcPr>
          <w:p w:rsidR="00D77EB2" w:rsidRDefault="00D77EB2" w:rsidP="00AA317B">
            <w:pPr>
              <w:snapToGrid w:val="0"/>
              <w:jc w:val="center"/>
            </w:pPr>
          </w:p>
        </w:tc>
        <w:tc>
          <w:tcPr>
            <w:tcW w:w="852" w:type="dxa"/>
            <w:tcBorders>
              <w:top w:val="single" w:sz="4" w:space="0" w:color="000000"/>
              <w:left w:val="single" w:sz="4" w:space="0" w:color="000000"/>
              <w:bottom w:val="single" w:sz="4" w:space="0" w:color="000000"/>
              <w:right w:val="nil"/>
            </w:tcBorders>
            <w:vAlign w:val="center"/>
            <w:hideMark/>
          </w:tcPr>
          <w:p w:rsidR="00D77EB2" w:rsidRDefault="00D77EB2" w:rsidP="00AA317B">
            <w:pPr>
              <w:snapToGrid w:val="0"/>
              <w:jc w:val="center"/>
            </w:pPr>
          </w:p>
        </w:tc>
        <w:tc>
          <w:tcPr>
            <w:tcW w:w="851" w:type="dxa"/>
            <w:tcBorders>
              <w:top w:val="single" w:sz="4" w:space="0" w:color="000000"/>
              <w:left w:val="single" w:sz="4" w:space="0" w:color="000000"/>
              <w:bottom w:val="single" w:sz="4" w:space="0" w:color="000000"/>
              <w:right w:val="single" w:sz="4" w:space="0" w:color="auto"/>
            </w:tcBorders>
            <w:vAlign w:val="center"/>
            <w:hideMark/>
          </w:tcPr>
          <w:p w:rsidR="00D77EB2" w:rsidRPr="009C234D" w:rsidRDefault="00D77EB2" w:rsidP="00AA317B">
            <w:pPr>
              <w:snapToGrid w:val="0"/>
              <w:jc w:val="center"/>
            </w:pPr>
          </w:p>
        </w:tc>
        <w:tc>
          <w:tcPr>
            <w:tcW w:w="851" w:type="dxa"/>
            <w:tcBorders>
              <w:top w:val="single" w:sz="4" w:space="0" w:color="000000"/>
              <w:left w:val="single" w:sz="4" w:space="0" w:color="auto"/>
              <w:bottom w:val="single" w:sz="4" w:space="0" w:color="000000"/>
              <w:right w:val="single" w:sz="4" w:space="0" w:color="auto"/>
            </w:tcBorders>
            <w:vAlign w:val="center"/>
            <w:hideMark/>
          </w:tcPr>
          <w:p w:rsidR="00D77EB2" w:rsidRDefault="00D77EB2" w:rsidP="00AA317B">
            <w:pPr>
              <w:snapToGrid w:val="0"/>
              <w:jc w:val="center"/>
            </w:pPr>
          </w:p>
        </w:tc>
      </w:tr>
      <w:tr w:rsidR="00D77EB2" w:rsidRPr="00270792" w:rsidTr="00AA317B">
        <w:trPr>
          <w:trHeight w:val="64"/>
        </w:trPr>
        <w:tc>
          <w:tcPr>
            <w:tcW w:w="6096" w:type="dxa"/>
            <w:gridSpan w:val="5"/>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right"/>
            </w:pPr>
            <w:r w:rsidRPr="009C234D">
              <w:t>Итого:</w:t>
            </w:r>
          </w:p>
        </w:tc>
        <w:tc>
          <w:tcPr>
            <w:tcW w:w="850"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17986,6</w:t>
            </w:r>
          </w:p>
        </w:tc>
        <w:tc>
          <w:tcPr>
            <w:tcW w:w="851"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rsidRPr="009C234D">
              <w:t>--</w:t>
            </w:r>
          </w:p>
        </w:tc>
        <w:tc>
          <w:tcPr>
            <w:tcW w:w="850"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17986,6</w:t>
            </w:r>
          </w:p>
        </w:tc>
        <w:tc>
          <w:tcPr>
            <w:tcW w:w="851"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2265,9</w:t>
            </w:r>
          </w:p>
        </w:tc>
        <w:tc>
          <w:tcPr>
            <w:tcW w:w="850"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1279,9</w:t>
            </w:r>
          </w:p>
        </w:tc>
        <w:tc>
          <w:tcPr>
            <w:tcW w:w="846"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rsidRPr="009C234D">
              <w:t>1</w:t>
            </w:r>
            <w:r>
              <w:t>440,8</w:t>
            </w:r>
          </w:p>
        </w:tc>
        <w:tc>
          <w:tcPr>
            <w:tcW w:w="853"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1200,0</w:t>
            </w:r>
          </w:p>
        </w:tc>
        <w:tc>
          <w:tcPr>
            <w:tcW w:w="852" w:type="dxa"/>
            <w:tcBorders>
              <w:top w:val="single" w:sz="4" w:space="0" w:color="000000"/>
              <w:left w:val="single" w:sz="4" w:space="0" w:color="000000"/>
              <w:bottom w:val="single" w:sz="4" w:space="0" w:color="000000"/>
              <w:right w:val="nil"/>
            </w:tcBorders>
            <w:vAlign w:val="center"/>
            <w:hideMark/>
          </w:tcPr>
          <w:p w:rsidR="00D77EB2" w:rsidRPr="009C234D" w:rsidRDefault="00D77EB2" w:rsidP="00AA317B">
            <w:pPr>
              <w:snapToGrid w:val="0"/>
              <w:jc w:val="center"/>
            </w:pPr>
            <w:r>
              <w:t>1300,0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D77EB2" w:rsidRPr="009C234D" w:rsidRDefault="00D77EB2" w:rsidP="00AA317B">
            <w:pPr>
              <w:snapToGrid w:val="0"/>
              <w:jc w:val="center"/>
            </w:pPr>
            <w:r>
              <w:t>4500,0</w:t>
            </w:r>
          </w:p>
        </w:tc>
        <w:tc>
          <w:tcPr>
            <w:tcW w:w="851" w:type="dxa"/>
            <w:tcBorders>
              <w:top w:val="single" w:sz="4" w:space="0" w:color="000000"/>
              <w:left w:val="single" w:sz="4" w:space="0" w:color="auto"/>
              <w:bottom w:val="single" w:sz="4" w:space="0" w:color="000000"/>
              <w:right w:val="single" w:sz="4" w:space="0" w:color="auto"/>
            </w:tcBorders>
            <w:vAlign w:val="center"/>
            <w:hideMark/>
          </w:tcPr>
          <w:p w:rsidR="00D77EB2" w:rsidRPr="009C234D" w:rsidRDefault="00D77EB2" w:rsidP="00AA317B">
            <w:pPr>
              <w:snapToGrid w:val="0"/>
              <w:jc w:val="center"/>
            </w:pPr>
            <w:r>
              <w:t>6000,0</w:t>
            </w:r>
          </w:p>
        </w:tc>
      </w:tr>
    </w:tbl>
    <w:p w:rsidR="00D77EB2" w:rsidRDefault="00D77EB2" w:rsidP="00D77EB2">
      <w:pPr>
        <w:jc w:val="both"/>
        <w:rPr>
          <w:sz w:val="28"/>
          <w:szCs w:val="28"/>
        </w:rPr>
      </w:pPr>
    </w:p>
    <w:p w:rsidR="00D77EB2" w:rsidRDefault="00D77EB2" w:rsidP="00502074">
      <w:pPr>
        <w:tabs>
          <w:tab w:val="left" w:pos="6810"/>
        </w:tabs>
        <w:spacing w:after="0"/>
        <w:rPr>
          <w:sz w:val="28"/>
          <w:szCs w:val="28"/>
        </w:rPr>
      </w:pPr>
    </w:p>
    <w:p w:rsidR="003B0564" w:rsidRDefault="003B0564" w:rsidP="00502074">
      <w:pPr>
        <w:tabs>
          <w:tab w:val="left" w:pos="6810"/>
        </w:tabs>
        <w:spacing w:after="0"/>
        <w:rPr>
          <w:sz w:val="28"/>
          <w:szCs w:val="28"/>
        </w:rPr>
      </w:pPr>
    </w:p>
    <w:p w:rsidR="003B0564" w:rsidRDefault="003B0564" w:rsidP="00502074">
      <w:pPr>
        <w:tabs>
          <w:tab w:val="left" w:pos="6810"/>
        </w:tabs>
        <w:spacing w:after="0"/>
        <w:rPr>
          <w:sz w:val="28"/>
          <w:szCs w:val="28"/>
        </w:rPr>
      </w:pPr>
    </w:p>
    <w:p w:rsidR="00906FAE" w:rsidRPr="00FF13FC" w:rsidRDefault="00FF13FC" w:rsidP="00FF13FC">
      <w:pPr>
        <w:pStyle w:val="afa"/>
        <w:ind w:firstLine="720"/>
        <w:jc w:val="center"/>
        <w:rPr>
          <w:sz w:val="28"/>
          <w:szCs w:val="28"/>
        </w:rPr>
      </w:pPr>
      <w:r w:rsidRPr="00FF13FC">
        <w:rPr>
          <w:sz w:val="28"/>
          <w:szCs w:val="28"/>
        </w:rPr>
        <w:lastRenderedPageBreak/>
        <w:t>Пояснительная записка к вопросу</w:t>
      </w:r>
    </w:p>
    <w:p w:rsidR="00FF13FC" w:rsidRDefault="00FF13FC" w:rsidP="00FF13FC">
      <w:pPr>
        <w:pStyle w:val="afa"/>
        <w:ind w:firstLine="720"/>
        <w:jc w:val="center"/>
        <w:rPr>
          <w:sz w:val="28"/>
          <w:szCs w:val="28"/>
        </w:rPr>
      </w:pPr>
      <w:r>
        <w:rPr>
          <w:sz w:val="28"/>
          <w:szCs w:val="28"/>
        </w:rPr>
        <w:t>«Внесение изменений</w:t>
      </w:r>
      <w:r w:rsidRPr="00FF13FC">
        <w:rPr>
          <w:sz w:val="28"/>
          <w:szCs w:val="28"/>
        </w:rPr>
        <w:t xml:space="preserve">  в муниципальную программу «Комплексное развитие транспортной инфраструктуры на территории Лоховского муниципального образовании на 2017-2020 годы</w:t>
      </w:r>
      <w:r>
        <w:rPr>
          <w:sz w:val="28"/>
          <w:szCs w:val="28"/>
        </w:rPr>
        <w:t xml:space="preserve"> с перспективой до 2032 года»</w:t>
      </w:r>
    </w:p>
    <w:p w:rsidR="00FF13FC" w:rsidRDefault="00FF13FC" w:rsidP="00FF13FC">
      <w:pPr>
        <w:pStyle w:val="afa"/>
        <w:ind w:firstLine="720"/>
        <w:jc w:val="center"/>
        <w:rPr>
          <w:b w:val="0"/>
          <w:sz w:val="28"/>
          <w:szCs w:val="28"/>
        </w:rPr>
      </w:pPr>
    </w:p>
    <w:p w:rsidR="00FF13FC" w:rsidRDefault="00FF13FC" w:rsidP="00FF13FC">
      <w:pPr>
        <w:pStyle w:val="afa"/>
        <w:ind w:firstLine="720"/>
        <w:rPr>
          <w:b w:val="0"/>
          <w:bCs/>
          <w:sz w:val="28"/>
          <w:szCs w:val="28"/>
        </w:rPr>
      </w:pPr>
      <w:r w:rsidRPr="00FF13FC">
        <w:rPr>
          <w:b w:val="0"/>
          <w:sz w:val="28"/>
          <w:szCs w:val="28"/>
        </w:rPr>
        <w:t xml:space="preserve">На основании решения Думы от 11.04.2017 № 20 </w:t>
      </w:r>
      <w:r w:rsidRPr="00FF13FC">
        <w:rPr>
          <w:rFonts w:cstheme="minorHAnsi"/>
          <w:b w:val="0"/>
          <w:sz w:val="28"/>
          <w:szCs w:val="28"/>
        </w:rPr>
        <w:t>«О передаче администрации ЧРМО отдельных   полномочий администрации Лоховского МО по решению вопроса местного значения»</w:t>
      </w:r>
      <w:r>
        <w:rPr>
          <w:rFonts w:cstheme="minorHAnsi"/>
          <w:b w:val="0"/>
          <w:sz w:val="28"/>
          <w:szCs w:val="28"/>
        </w:rPr>
        <w:t xml:space="preserve"> необходимо внести изменения в  таблицу 6</w:t>
      </w:r>
      <w:r w:rsidRPr="00FF13FC">
        <w:rPr>
          <w:b w:val="0"/>
          <w:bCs/>
          <w:sz w:val="28"/>
          <w:szCs w:val="28"/>
        </w:rPr>
        <w:t xml:space="preserve"> </w:t>
      </w:r>
      <w:r>
        <w:rPr>
          <w:b w:val="0"/>
          <w:bCs/>
          <w:sz w:val="28"/>
          <w:szCs w:val="28"/>
        </w:rPr>
        <w:t>«</w:t>
      </w:r>
      <w:r w:rsidRPr="00270792">
        <w:rPr>
          <w:b w:val="0"/>
          <w:bCs/>
          <w:sz w:val="28"/>
          <w:szCs w:val="28"/>
        </w:rPr>
        <w:t xml:space="preserve">Программа инвестиционных проектов улично–дорожной сети </w:t>
      </w:r>
      <w:r>
        <w:rPr>
          <w:b w:val="0"/>
          <w:sz w:val="28"/>
          <w:szCs w:val="28"/>
        </w:rPr>
        <w:t>Лоховского</w:t>
      </w:r>
      <w:r w:rsidRPr="00270792">
        <w:rPr>
          <w:b w:val="0"/>
          <w:sz w:val="28"/>
          <w:szCs w:val="28"/>
        </w:rPr>
        <w:t xml:space="preserve"> </w:t>
      </w:r>
      <w:r w:rsidRPr="00270792">
        <w:rPr>
          <w:b w:val="0"/>
          <w:color w:val="242424"/>
          <w:sz w:val="28"/>
          <w:szCs w:val="28"/>
        </w:rPr>
        <w:t>муниципального образования</w:t>
      </w:r>
      <w:r>
        <w:rPr>
          <w:b w:val="0"/>
          <w:bCs/>
          <w:sz w:val="28"/>
          <w:szCs w:val="28"/>
        </w:rPr>
        <w:t xml:space="preserve">» изложив ее </w:t>
      </w:r>
      <w:r w:rsidRPr="00FF13FC">
        <w:rPr>
          <w:b w:val="0"/>
          <w:bCs/>
          <w:sz w:val="28"/>
          <w:szCs w:val="28"/>
        </w:rPr>
        <w:t xml:space="preserve"> в новой редакции</w:t>
      </w:r>
      <w:r>
        <w:rPr>
          <w:b w:val="0"/>
          <w:bCs/>
          <w:sz w:val="28"/>
          <w:szCs w:val="28"/>
        </w:rPr>
        <w:t>.</w:t>
      </w:r>
      <w:r w:rsidR="00DD1CCE">
        <w:rPr>
          <w:b w:val="0"/>
          <w:bCs/>
          <w:sz w:val="28"/>
          <w:szCs w:val="28"/>
        </w:rPr>
        <w:t xml:space="preserve"> В столбце 3 «Н</w:t>
      </w:r>
      <w:r>
        <w:rPr>
          <w:b w:val="0"/>
          <w:bCs/>
          <w:sz w:val="28"/>
          <w:szCs w:val="28"/>
        </w:rPr>
        <w:t>аименовании финансируемых мероприятий</w:t>
      </w:r>
      <w:r w:rsidR="00DD1CCE">
        <w:rPr>
          <w:b w:val="0"/>
          <w:bCs/>
          <w:sz w:val="28"/>
          <w:szCs w:val="28"/>
        </w:rPr>
        <w:t>» после слов «установка дорожных знаков» добавить строку « в том числе переданные полномочия Черемховскому районному муниципальному образованию», в  столбце 10 цифру 2162,5 заменить цифрой 2027,1</w:t>
      </w:r>
      <w:r w:rsidR="006E3F09">
        <w:rPr>
          <w:b w:val="0"/>
          <w:bCs/>
          <w:sz w:val="28"/>
          <w:szCs w:val="28"/>
        </w:rPr>
        <w:t xml:space="preserve">, </w:t>
      </w:r>
      <w:r w:rsidR="00DD1CCE">
        <w:rPr>
          <w:b w:val="0"/>
          <w:bCs/>
          <w:sz w:val="28"/>
          <w:szCs w:val="28"/>
        </w:rPr>
        <w:t xml:space="preserve"> добавить цифру 135,4</w:t>
      </w:r>
      <w:r w:rsidR="00234777">
        <w:rPr>
          <w:b w:val="0"/>
          <w:bCs/>
          <w:sz w:val="28"/>
          <w:szCs w:val="28"/>
        </w:rPr>
        <w:t>.</w:t>
      </w:r>
      <w:r w:rsidR="00DD1CCE">
        <w:rPr>
          <w:b w:val="0"/>
          <w:bCs/>
          <w:sz w:val="28"/>
          <w:szCs w:val="28"/>
        </w:rPr>
        <w:t xml:space="preserve"> </w:t>
      </w:r>
    </w:p>
    <w:p w:rsidR="006E3F09" w:rsidRDefault="006E3F09" w:rsidP="00FF13FC">
      <w:pPr>
        <w:pStyle w:val="afa"/>
        <w:ind w:firstLine="720"/>
        <w:rPr>
          <w:b w:val="0"/>
          <w:bCs/>
          <w:sz w:val="28"/>
          <w:szCs w:val="28"/>
        </w:rPr>
      </w:pPr>
    </w:p>
    <w:p w:rsidR="006E3F09" w:rsidRDefault="006E3F09" w:rsidP="00FF13FC">
      <w:pPr>
        <w:pStyle w:val="afa"/>
        <w:ind w:firstLine="720"/>
        <w:rPr>
          <w:b w:val="0"/>
          <w:bCs/>
          <w:sz w:val="28"/>
          <w:szCs w:val="28"/>
        </w:rPr>
      </w:pPr>
    </w:p>
    <w:p w:rsidR="006E3F09" w:rsidRDefault="006E3F09" w:rsidP="00FF13FC">
      <w:pPr>
        <w:pStyle w:val="afa"/>
        <w:ind w:firstLine="720"/>
        <w:rPr>
          <w:b w:val="0"/>
          <w:bCs/>
          <w:sz w:val="28"/>
          <w:szCs w:val="28"/>
        </w:rPr>
      </w:pPr>
      <w:r>
        <w:rPr>
          <w:b w:val="0"/>
          <w:bCs/>
          <w:sz w:val="28"/>
          <w:szCs w:val="28"/>
        </w:rPr>
        <w:t>Специалист                                                                                В.В. Россова</w:t>
      </w: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Default="003F2A37" w:rsidP="00FF13FC">
      <w:pPr>
        <w:pStyle w:val="afa"/>
        <w:ind w:firstLine="720"/>
        <w:rPr>
          <w:b w:val="0"/>
          <w:bCs/>
          <w:sz w:val="28"/>
          <w:szCs w:val="28"/>
        </w:rPr>
      </w:pPr>
    </w:p>
    <w:p w:rsidR="003F2A37" w:rsidRPr="00933FF3" w:rsidRDefault="003F2A37" w:rsidP="003F2A37">
      <w:pPr>
        <w:shd w:val="clear" w:color="auto" w:fill="FFFFFF"/>
        <w:spacing w:after="0"/>
        <w:jc w:val="right"/>
        <w:rPr>
          <w:sz w:val="24"/>
          <w:szCs w:val="24"/>
        </w:rPr>
      </w:pPr>
      <w:r>
        <w:rPr>
          <w:sz w:val="24"/>
          <w:szCs w:val="24"/>
        </w:rPr>
        <w:t>Утверждена Решением</w:t>
      </w:r>
      <w:r w:rsidRPr="00933FF3">
        <w:rPr>
          <w:sz w:val="24"/>
          <w:szCs w:val="24"/>
        </w:rPr>
        <w:t xml:space="preserve"> Думы </w:t>
      </w:r>
      <w:r>
        <w:rPr>
          <w:sz w:val="24"/>
          <w:szCs w:val="24"/>
        </w:rPr>
        <w:t>Лоховского</w:t>
      </w:r>
    </w:p>
    <w:p w:rsidR="003F2A37" w:rsidRPr="00933FF3" w:rsidRDefault="003F2A37" w:rsidP="003F2A37">
      <w:pPr>
        <w:shd w:val="clear" w:color="auto" w:fill="FFFFFF"/>
        <w:spacing w:after="0"/>
        <w:jc w:val="right"/>
        <w:rPr>
          <w:sz w:val="24"/>
          <w:szCs w:val="24"/>
        </w:rPr>
      </w:pPr>
      <w:r w:rsidRPr="00933FF3">
        <w:rPr>
          <w:sz w:val="24"/>
          <w:szCs w:val="24"/>
        </w:rPr>
        <w:t>муниципального образования</w:t>
      </w:r>
    </w:p>
    <w:p w:rsidR="003F2A37" w:rsidRDefault="003F2A37" w:rsidP="003F2A37">
      <w:pPr>
        <w:shd w:val="clear" w:color="auto" w:fill="FFFFFF"/>
        <w:tabs>
          <w:tab w:val="left" w:pos="7621"/>
        </w:tabs>
        <w:spacing w:after="0"/>
        <w:jc w:val="right"/>
        <w:rPr>
          <w:sz w:val="24"/>
          <w:szCs w:val="24"/>
        </w:rPr>
      </w:pPr>
      <w:r w:rsidRPr="00F80E30">
        <w:rPr>
          <w:sz w:val="24"/>
          <w:szCs w:val="24"/>
        </w:rPr>
        <w:tab/>
      </w:r>
      <w:r>
        <w:rPr>
          <w:sz w:val="24"/>
          <w:szCs w:val="24"/>
        </w:rPr>
        <w:t>от 01.12.2016 № 11</w:t>
      </w:r>
    </w:p>
    <w:p w:rsidR="003F2A37" w:rsidRDefault="003F2A37" w:rsidP="003F2A37">
      <w:pPr>
        <w:shd w:val="clear" w:color="auto" w:fill="FFFFFF"/>
        <w:tabs>
          <w:tab w:val="left" w:pos="7621"/>
        </w:tabs>
        <w:spacing w:after="0"/>
        <w:jc w:val="right"/>
        <w:rPr>
          <w:sz w:val="24"/>
          <w:szCs w:val="24"/>
        </w:rPr>
      </w:pPr>
      <w:r>
        <w:rPr>
          <w:sz w:val="24"/>
          <w:szCs w:val="24"/>
        </w:rPr>
        <w:t xml:space="preserve">(с изменениями от  29.12.2016 № 14, </w:t>
      </w:r>
    </w:p>
    <w:p w:rsidR="003F2A37" w:rsidRPr="00A13A8E" w:rsidRDefault="003F2A37" w:rsidP="003F2A37">
      <w:pPr>
        <w:shd w:val="clear" w:color="auto" w:fill="FFFFFF"/>
        <w:tabs>
          <w:tab w:val="left" w:pos="7621"/>
        </w:tabs>
        <w:spacing w:after="0"/>
        <w:jc w:val="right"/>
        <w:rPr>
          <w:sz w:val="24"/>
          <w:szCs w:val="24"/>
        </w:rPr>
      </w:pPr>
      <w:r>
        <w:rPr>
          <w:sz w:val="24"/>
          <w:szCs w:val="24"/>
        </w:rPr>
        <w:t>от 27.02.2017 № 19, от 11.05.2017 № 25)</w:t>
      </w:r>
    </w:p>
    <w:p w:rsidR="003F2A37" w:rsidRPr="00933FF3" w:rsidRDefault="003F2A37" w:rsidP="003F2A37">
      <w:pPr>
        <w:spacing w:after="0"/>
        <w:jc w:val="both"/>
        <w:rPr>
          <w:sz w:val="28"/>
          <w:szCs w:val="28"/>
        </w:rPr>
      </w:pPr>
    </w:p>
    <w:p w:rsidR="003F2A37" w:rsidRPr="00933FF3" w:rsidRDefault="003F2A37" w:rsidP="003F2A37">
      <w:pPr>
        <w:jc w:val="both"/>
        <w:rPr>
          <w:sz w:val="28"/>
          <w:szCs w:val="28"/>
        </w:rPr>
      </w:pPr>
    </w:p>
    <w:p w:rsidR="003F2A37" w:rsidRPr="00933FF3" w:rsidRDefault="003F2A37" w:rsidP="003F2A37">
      <w:pPr>
        <w:jc w:val="both"/>
        <w:rPr>
          <w:sz w:val="28"/>
          <w:szCs w:val="28"/>
        </w:rPr>
      </w:pPr>
    </w:p>
    <w:p w:rsidR="003F2A37" w:rsidRPr="00933FF3" w:rsidRDefault="003F2A37" w:rsidP="003F2A37">
      <w:pPr>
        <w:jc w:val="both"/>
        <w:rPr>
          <w:sz w:val="28"/>
          <w:szCs w:val="28"/>
        </w:rPr>
      </w:pPr>
    </w:p>
    <w:p w:rsidR="003F2A37" w:rsidRPr="00933FF3" w:rsidRDefault="003F2A37" w:rsidP="003F2A37">
      <w:pPr>
        <w:jc w:val="both"/>
        <w:rPr>
          <w:sz w:val="28"/>
          <w:szCs w:val="28"/>
        </w:rPr>
      </w:pPr>
    </w:p>
    <w:p w:rsidR="003F2A37" w:rsidRPr="00933FF3" w:rsidRDefault="003F2A37" w:rsidP="003F2A37">
      <w:pPr>
        <w:jc w:val="both"/>
        <w:rPr>
          <w:sz w:val="28"/>
          <w:szCs w:val="28"/>
        </w:rPr>
      </w:pPr>
    </w:p>
    <w:p w:rsidR="003F2A37" w:rsidRPr="00933FF3" w:rsidRDefault="003F2A37" w:rsidP="003F2A37">
      <w:pPr>
        <w:jc w:val="both"/>
        <w:rPr>
          <w:sz w:val="28"/>
          <w:szCs w:val="28"/>
        </w:rPr>
      </w:pPr>
    </w:p>
    <w:p w:rsidR="003F2A37" w:rsidRPr="00933FF3" w:rsidRDefault="003F2A37" w:rsidP="003F2A37">
      <w:pPr>
        <w:jc w:val="both"/>
        <w:rPr>
          <w:sz w:val="28"/>
          <w:szCs w:val="28"/>
        </w:rPr>
      </w:pPr>
    </w:p>
    <w:p w:rsidR="003F2A37" w:rsidRPr="00933FF3" w:rsidRDefault="003F2A37" w:rsidP="003F2A37">
      <w:pPr>
        <w:shd w:val="clear" w:color="auto" w:fill="FFFFFF"/>
        <w:spacing w:line="240" w:lineRule="atLeast"/>
        <w:jc w:val="center"/>
        <w:rPr>
          <w:b/>
          <w:sz w:val="32"/>
          <w:szCs w:val="32"/>
        </w:rPr>
      </w:pPr>
      <w:r w:rsidRPr="00933FF3">
        <w:rPr>
          <w:b/>
          <w:sz w:val="32"/>
          <w:szCs w:val="32"/>
        </w:rPr>
        <w:lastRenderedPageBreak/>
        <w:t>МУНИЦИПАЛЬНАЯ ПРОГРАММА</w:t>
      </w:r>
    </w:p>
    <w:p w:rsidR="003F2A37" w:rsidRPr="00933FF3" w:rsidRDefault="003F2A37" w:rsidP="003F2A37">
      <w:pPr>
        <w:shd w:val="clear" w:color="auto" w:fill="FFFFFF"/>
        <w:spacing w:line="240" w:lineRule="atLeast"/>
        <w:jc w:val="center"/>
        <w:rPr>
          <w:b/>
          <w:sz w:val="32"/>
          <w:szCs w:val="32"/>
        </w:rPr>
      </w:pPr>
      <w:r>
        <w:rPr>
          <w:b/>
          <w:sz w:val="32"/>
          <w:szCs w:val="32"/>
        </w:rPr>
        <w:t>«</w:t>
      </w:r>
      <w:r w:rsidRPr="00933FF3">
        <w:rPr>
          <w:b/>
          <w:sz w:val="32"/>
          <w:szCs w:val="32"/>
        </w:rPr>
        <w:t>Комплексное развитие систем транспортной инфраструктуры</w:t>
      </w:r>
    </w:p>
    <w:p w:rsidR="003F2A37" w:rsidRPr="00933FF3" w:rsidRDefault="003F2A37" w:rsidP="003F2A37">
      <w:pPr>
        <w:shd w:val="clear" w:color="auto" w:fill="FFFFFF"/>
        <w:spacing w:line="240" w:lineRule="atLeast"/>
        <w:jc w:val="center"/>
        <w:rPr>
          <w:b/>
          <w:sz w:val="32"/>
          <w:szCs w:val="32"/>
        </w:rPr>
      </w:pPr>
      <w:r>
        <w:rPr>
          <w:b/>
          <w:sz w:val="32"/>
          <w:szCs w:val="32"/>
        </w:rPr>
        <w:t xml:space="preserve">Лоховского </w:t>
      </w:r>
      <w:r w:rsidRPr="00933FF3">
        <w:rPr>
          <w:b/>
          <w:sz w:val="32"/>
          <w:szCs w:val="32"/>
        </w:rPr>
        <w:t>муниципального образования на 201</w:t>
      </w:r>
      <w:r>
        <w:rPr>
          <w:b/>
          <w:sz w:val="32"/>
          <w:szCs w:val="32"/>
        </w:rPr>
        <w:t>7</w:t>
      </w:r>
      <w:r w:rsidRPr="00933FF3">
        <w:rPr>
          <w:b/>
          <w:sz w:val="32"/>
          <w:szCs w:val="32"/>
        </w:rPr>
        <w:t>–2020 г.г.</w:t>
      </w:r>
    </w:p>
    <w:p w:rsidR="003F2A37" w:rsidRPr="00933FF3" w:rsidRDefault="003F2A37" w:rsidP="003F2A37">
      <w:pPr>
        <w:shd w:val="clear" w:color="auto" w:fill="FFFFFF"/>
        <w:spacing w:line="240" w:lineRule="atLeast"/>
        <w:jc w:val="center"/>
        <w:rPr>
          <w:b/>
          <w:sz w:val="32"/>
          <w:szCs w:val="32"/>
        </w:rPr>
      </w:pPr>
      <w:r w:rsidRPr="00933FF3">
        <w:rPr>
          <w:b/>
          <w:sz w:val="32"/>
          <w:szCs w:val="32"/>
        </w:rPr>
        <w:t>с перспективой до 2032 г.</w:t>
      </w:r>
      <w:r>
        <w:rPr>
          <w:b/>
          <w:sz w:val="32"/>
          <w:szCs w:val="32"/>
        </w:rPr>
        <w:t>»</w:t>
      </w:r>
    </w:p>
    <w:p w:rsidR="003F2A37" w:rsidRPr="00933FF3" w:rsidRDefault="003F2A37" w:rsidP="003F2A37">
      <w:pPr>
        <w:jc w:val="both"/>
        <w:rPr>
          <w:sz w:val="28"/>
          <w:szCs w:val="28"/>
        </w:rPr>
      </w:pPr>
    </w:p>
    <w:p w:rsidR="003F2A37" w:rsidRPr="00933FF3" w:rsidRDefault="003F2A37" w:rsidP="003F2A37">
      <w:pPr>
        <w:jc w:val="both"/>
        <w:rPr>
          <w:sz w:val="28"/>
          <w:szCs w:val="28"/>
        </w:rPr>
      </w:pPr>
    </w:p>
    <w:p w:rsidR="003F2A37" w:rsidRPr="00933FF3" w:rsidRDefault="003F2A37" w:rsidP="003F2A37">
      <w:pPr>
        <w:jc w:val="both"/>
        <w:rPr>
          <w:sz w:val="28"/>
          <w:szCs w:val="28"/>
        </w:rPr>
      </w:pPr>
    </w:p>
    <w:p w:rsidR="003F2A37" w:rsidRPr="00933FF3" w:rsidRDefault="003F2A37" w:rsidP="003F2A37">
      <w:pPr>
        <w:jc w:val="both"/>
        <w:rPr>
          <w:sz w:val="28"/>
          <w:szCs w:val="28"/>
        </w:rPr>
      </w:pPr>
    </w:p>
    <w:p w:rsidR="003F2A37" w:rsidRPr="00933FF3" w:rsidRDefault="003F2A37" w:rsidP="003F2A37">
      <w:pPr>
        <w:jc w:val="both"/>
        <w:rPr>
          <w:sz w:val="28"/>
          <w:szCs w:val="28"/>
        </w:rPr>
      </w:pPr>
    </w:p>
    <w:p w:rsidR="003F2A37" w:rsidRPr="00933FF3" w:rsidRDefault="003F2A37" w:rsidP="003F2A37">
      <w:pPr>
        <w:jc w:val="both"/>
        <w:rPr>
          <w:sz w:val="28"/>
          <w:szCs w:val="28"/>
        </w:rPr>
      </w:pPr>
    </w:p>
    <w:p w:rsidR="003F2A37" w:rsidRPr="00933FF3" w:rsidRDefault="003F2A37" w:rsidP="003F2A37">
      <w:pPr>
        <w:jc w:val="both"/>
        <w:rPr>
          <w:sz w:val="28"/>
          <w:szCs w:val="28"/>
        </w:rPr>
      </w:pPr>
    </w:p>
    <w:p w:rsidR="003F2A37" w:rsidRDefault="003F2A37" w:rsidP="003F2A37">
      <w:pPr>
        <w:jc w:val="both"/>
        <w:rPr>
          <w:sz w:val="28"/>
          <w:szCs w:val="28"/>
        </w:rPr>
      </w:pPr>
    </w:p>
    <w:p w:rsidR="003F2A37" w:rsidRPr="00933FF3" w:rsidRDefault="003F2A37" w:rsidP="003F2A37">
      <w:pPr>
        <w:jc w:val="both"/>
        <w:rPr>
          <w:sz w:val="28"/>
          <w:szCs w:val="28"/>
        </w:rPr>
      </w:pPr>
    </w:p>
    <w:p w:rsidR="003F2A37" w:rsidRPr="00933FF3" w:rsidRDefault="003F2A37" w:rsidP="003F2A37">
      <w:pPr>
        <w:jc w:val="both"/>
        <w:rPr>
          <w:sz w:val="28"/>
          <w:szCs w:val="28"/>
        </w:rPr>
      </w:pPr>
    </w:p>
    <w:p w:rsidR="003F2A37" w:rsidRPr="00933FF3" w:rsidRDefault="003F2A37" w:rsidP="003F2A37">
      <w:pPr>
        <w:jc w:val="center"/>
        <w:rPr>
          <w:sz w:val="28"/>
          <w:szCs w:val="28"/>
        </w:rPr>
      </w:pPr>
      <w:r w:rsidRPr="00933FF3">
        <w:rPr>
          <w:sz w:val="28"/>
          <w:szCs w:val="28"/>
        </w:rPr>
        <w:t xml:space="preserve">с. </w:t>
      </w:r>
      <w:r>
        <w:rPr>
          <w:sz w:val="28"/>
          <w:szCs w:val="28"/>
        </w:rPr>
        <w:t>Лохово</w:t>
      </w:r>
    </w:p>
    <w:p w:rsidR="003F2A37" w:rsidRPr="00933FF3" w:rsidRDefault="003F2A37" w:rsidP="003F2A37">
      <w:pPr>
        <w:jc w:val="both"/>
        <w:rPr>
          <w:sz w:val="28"/>
          <w:szCs w:val="28"/>
        </w:rPr>
      </w:pPr>
    </w:p>
    <w:p w:rsidR="003F2A37" w:rsidRPr="00933FF3" w:rsidRDefault="003F2A37" w:rsidP="003F2A37">
      <w:pPr>
        <w:pStyle w:val="af0"/>
        <w:spacing w:before="0" w:beforeAutospacing="0" w:after="0" w:afterAutospacing="0"/>
        <w:jc w:val="center"/>
        <w:rPr>
          <w:b/>
          <w:bCs/>
          <w:sz w:val="28"/>
          <w:szCs w:val="28"/>
        </w:rPr>
      </w:pPr>
      <w:r w:rsidRPr="00933FF3">
        <w:rPr>
          <w:b/>
          <w:bCs/>
          <w:sz w:val="28"/>
          <w:szCs w:val="28"/>
        </w:rPr>
        <w:t>СОДЕРЖАНИЕ</w:t>
      </w:r>
    </w:p>
    <w:p w:rsidR="003F2A37" w:rsidRPr="00933FF3" w:rsidRDefault="003F2A37" w:rsidP="003F2A37">
      <w:pPr>
        <w:pStyle w:val="af0"/>
        <w:spacing w:before="0" w:beforeAutospacing="0" w:after="0" w:afterAutospacing="0"/>
        <w:jc w:val="both"/>
        <w:rPr>
          <w:bCs/>
          <w:sz w:val="28"/>
          <w:szCs w:val="28"/>
        </w:rPr>
      </w:pPr>
    </w:p>
    <w:p w:rsidR="003F2A37" w:rsidRPr="00933FF3" w:rsidRDefault="003F2A37" w:rsidP="003F2A37">
      <w:pPr>
        <w:pStyle w:val="af0"/>
        <w:spacing w:before="0" w:beforeAutospacing="0" w:after="0" w:afterAutospacing="0"/>
        <w:jc w:val="center"/>
        <w:rPr>
          <w:b/>
          <w:bCs/>
          <w:sz w:val="28"/>
          <w:szCs w:val="28"/>
        </w:rPr>
      </w:pPr>
      <w:r w:rsidRPr="00933FF3">
        <w:rPr>
          <w:b/>
          <w:bCs/>
          <w:sz w:val="28"/>
          <w:szCs w:val="28"/>
        </w:rPr>
        <w:lastRenderedPageBreak/>
        <w:t>Введение</w:t>
      </w:r>
    </w:p>
    <w:p w:rsidR="003F2A37" w:rsidRPr="00933FF3" w:rsidRDefault="003F2A37" w:rsidP="003F2A37">
      <w:pPr>
        <w:pStyle w:val="af0"/>
        <w:spacing w:before="0" w:beforeAutospacing="0" w:after="0" w:afterAutospacing="0"/>
        <w:jc w:val="both"/>
        <w:rPr>
          <w:sz w:val="28"/>
          <w:szCs w:val="28"/>
        </w:rPr>
      </w:pPr>
    </w:p>
    <w:p w:rsidR="003F2A37" w:rsidRPr="00933FF3" w:rsidRDefault="003F2A37" w:rsidP="003F2A37">
      <w:pPr>
        <w:pStyle w:val="af0"/>
        <w:spacing w:before="0" w:beforeAutospacing="0" w:after="0" w:afterAutospacing="0"/>
        <w:ind w:firstLine="720"/>
        <w:jc w:val="both"/>
        <w:rPr>
          <w:sz w:val="28"/>
          <w:szCs w:val="28"/>
        </w:rPr>
      </w:pPr>
      <w:r w:rsidRPr="00933FF3">
        <w:rPr>
          <w:sz w:val="28"/>
          <w:szCs w:val="28"/>
        </w:rPr>
        <w:t>1. Паспорт муниципальной программы</w:t>
      </w:r>
    </w:p>
    <w:p w:rsidR="003F2A37" w:rsidRPr="00933FF3" w:rsidRDefault="003F2A37" w:rsidP="003F2A37">
      <w:pPr>
        <w:pStyle w:val="af0"/>
        <w:spacing w:before="0" w:beforeAutospacing="0" w:after="0" w:afterAutospacing="0"/>
        <w:ind w:left="720"/>
        <w:jc w:val="both"/>
        <w:rPr>
          <w:sz w:val="28"/>
          <w:szCs w:val="28"/>
        </w:rPr>
      </w:pPr>
      <w:r w:rsidRPr="00933FF3">
        <w:rPr>
          <w:sz w:val="28"/>
          <w:szCs w:val="28"/>
        </w:rPr>
        <w:t xml:space="preserve">2. Характеристика существующего состояния транспортной инфраструктуры </w:t>
      </w:r>
      <w:r>
        <w:rPr>
          <w:sz w:val="28"/>
          <w:szCs w:val="28"/>
        </w:rPr>
        <w:t>Лоховского</w:t>
      </w:r>
      <w:r w:rsidRPr="00933FF3">
        <w:rPr>
          <w:sz w:val="28"/>
          <w:szCs w:val="28"/>
        </w:rPr>
        <w:t xml:space="preserve"> муниципального образования.</w:t>
      </w:r>
    </w:p>
    <w:p w:rsidR="003F2A37" w:rsidRPr="00933FF3" w:rsidRDefault="003F2A37" w:rsidP="003F2A37">
      <w:pPr>
        <w:pStyle w:val="af0"/>
        <w:spacing w:before="0" w:beforeAutospacing="0" w:after="0" w:afterAutospacing="0"/>
        <w:ind w:left="720"/>
        <w:jc w:val="both"/>
        <w:rPr>
          <w:sz w:val="28"/>
          <w:szCs w:val="28"/>
        </w:rPr>
      </w:pPr>
      <w:r w:rsidRPr="00933FF3">
        <w:rPr>
          <w:sz w:val="28"/>
          <w:szCs w:val="28"/>
        </w:rPr>
        <w:t xml:space="preserve">3. Прогноз транспортного спроса, изменения объемов и характера передвижения населения и перевозов грузов на территории </w:t>
      </w:r>
      <w:r>
        <w:rPr>
          <w:sz w:val="28"/>
          <w:szCs w:val="28"/>
        </w:rPr>
        <w:t>Лоховского</w:t>
      </w:r>
      <w:r w:rsidRPr="00933FF3">
        <w:rPr>
          <w:sz w:val="28"/>
          <w:szCs w:val="28"/>
        </w:rPr>
        <w:t xml:space="preserve"> муниципального образования.</w:t>
      </w:r>
    </w:p>
    <w:p w:rsidR="003F2A37" w:rsidRPr="00933FF3" w:rsidRDefault="003F2A37" w:rsidP="003F2A37">
      <w:pPr>
        <w:pStyle w:val="af0"/>
        <w:spacing w:before="0" w:beforeAutospacing="0" w:after="0" w:afterAutospacing="0"/>
        <w:ind w:left="720" w:firstLine="75"/>
        <w:jc w:val="both"/>
        <w:rPr>
          <w:sz w:val="28"/>
          <w:szCs w:val="28"/>
        </w:rPr>
      </w:pPr>
      <w:r w:rsidRPr="00933FF3">
        <w:rPr>
          <w:sz w:val="28"/>
          <w:szCs w:val="28"/>
        </w:rPr>
        <w:t>4. Принципиальные варианты развития и оценка по целевым показателям развития транспортной инфраструктуры.</w:t>
      </w:r>
    </w:p>
    <w:p w:rsidR="003F2A37" w:rsidRPr="00933FF3" w:rsidRDefault="003F2A37" w:rsidP="003F2A37">
      <w:pPr>
        <w:pStyle w:val="af0"/>
        <w:spacing w:before="0" w:beforeAutospacing="0" w:after="0" w:afterAutospacing="0"/>
        <w:ind w:left="720"/>
        <w:jc w:val="both"/>
        <w:rPr>
          <w:sz w:val="28"/>
          <w:szCs w:val="28"/>
        </w:rPr>
      </w:pPr>
      <w:r w:rsidRPr="00933FF3">
        <w:rPr>
          <w:sz w:val="28"/>
          <w:szCs w:val="28"/>
        </w:rPr>
        <w:t>5. Перечень и очередность реализации мероприятий по развитию транспортной инфраструктуры муниципального образования.</w:t>
      </w:r>
    </w:p>
    <w:p w:rsidR="003F2A37" w:rsidRPr="00933FF3" w:rsidRDefault="003F2A37" w:rsidP="003F2A37">
      <w:pPr>
        <w:pStyle w:val="af0"/>
        <w:spacing w:before="0" w:beforeAutospacing="0" w:after="0" w:afterAutospacing="0"/>
        <w:ind w:left="720"/>
        <w:jc w:val="both"/>
        <w:rPr>
          <w:sz w:val="28"/>
          <w:szCs w:val="28"/>
        </w:rPr>
      </w:pPr>
      <w:r w:rsidRPr="00933FF3">
        <w:rPr>
          <w:sz w:val="28"/>
          <w:szCs w:val="28"/>
        </w:rPr>
        <w:t xml:space="preserve">6. Оценка объемов и источников финансирования мероприятий развития транспортной инфраструктуры </w:t>
      </w:r>
      <w:r>
        <w:rPr>
          <w:sz w:val="28"/>
          <w:szCs w:val="28"/>
        </w:rPr>
        <w:t>Лоховского</w:t>
      </w:r>
      <w:r w:rsidRPr="00933FF3">
        <w:rPr>
          <w:sz w:val="28"/>
          <w:szCs w:val="28"/>
        </w:rPr>
        <w:t xml:space="preserve"> муниципального образования.</w:t>
      </w:r>
    </w:p>
    <w:p w:rsidR="003F2A37" w:rsidRPr="00933FF3" w:rsidRDefault="003F2A37" w:rsidP="003F2A37">
      <w:pPr>
        <w:pStyle w:val="af0"/>
        <w:spacing w:before="0" w:beforeAutospacing="0" w:after="0" w:afterAutospacing="0"/>
        <w:ind w:left="720"/>
        <w:jc w:val="both"/>
        <w:rPr>
          <w:sz w:val="28"/>
          <w:szCs w:val="28"/>
        </w:rPr>
      </w:pPr>
      <w:r w:rsidRPr="00933FF3">
        <w:rPr>
          <w:sz w:val="28"/>
          <w:szCs w:val="28"/>
        </w:rPr>
        <w:t xml:space="preserve">7. Оценка эффективности мероприятий развития транспортной инфраструктуры на территории </w:t>
      </w:r>
      <w:r>
        <w:rPr>
          <w:sz w:val="28"/>
          <w:szCs w:val="28"/>
        </w:rPr>
        <w:t>Лоховского</w:t>
      </w:r>
      <w:r w:rsidRPr="00933FF3">
        <w:rPr>
          <w:sz w:val="28"/>
          <w:szCs w:val="28"/>
        </w:rPr>
        <w:t xml:space="preserve"> муниципального образования.</w:t>
      </w:r>
    </w:p>
    <w:p w:rsidR="003F2A37" w:rsidRPr="00933FF3" w:rsidRDefault="003F2A37" w:rsidP="003F2A37">
      <w:pPr>
        <w:pStyle w:val="af0"/>
        <w:spacing w:before="0" w:beforeAutospacing="0" w:after="0" w:afterAutospacing="0"/>
        <w:ind w:left="720"/>
        <w:jc w:val="both"/>
        <w:rPr>
          <w:sz w:val="28"/>
          <w:szCs w:val="28"/>
        </w:rPr>
      </w:pPr>
      <w:r w:rsidRPr="00933FF3">
        <w:rPr>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p w:rsidR="003F2A37" w:rsidRPr="00933FF3" w:rsidRDefault="003F2A37" w:rsidP="003F2A37">
      <w:pPr>
        <w:jc w:val="both"/>
        <w:rPr>
          <w:sz w:val="28"/>
          <w:szCs w:val="28"/>
        </w:rPr>
      </w:pPr>
    </w:p>
    <w:p w:rsidR="003F2A37" w:rsidRPr="00933FF3" w:rsidRDefault="003F2A37" w:rsidP="003F2A37">
      <w:pPr>
        <w:pStyle w:val="af0"/>
        <w:spacing w:before="0" w:beforeAutospacing="0" w:after="0" w:afterAutospacing="0"/>
        <w:jc w:val="center"/>
        <w:rPr>
          <w:sz w:val="28"/>
          <w:szCs w:val="28"/>
        </w:rPr>
      </w:pPr>
      <w:r w:rsidRPr="00933FF3">
        <w:rPr>
          <w:b/>
          <w:bCs/>
          <w:sz w:val="28"/>
          <w:szCs w:val="28"/>
        </w:rPr>
        <w:t>ВВЕДЕНИЕ</w:t>
      </w:r>
    </w:p>
    <w:p w:rsidR="003F2A37" w:rsidRPr="00933FF3" w:rsidRDefault="003F2A37" w:rsidP="003F2A37">
      <w:pPr>
        <w:pStyle w:val="af0"/>
        <w:spacing w:before="0" w:beforeAutospacing="0" w:after="0" w:afterAutospacing="0"/>
        <w:jc w:val="both"/>
        <w:rPr>
          <w:sz w:val="28"/>
          <w:szCs w:val="28"/>
        </w:rPr>
      </w:pPr>
    </w:p>
    <w:p w:rsidR="003F2A37" w:rsidRPr="00933FF3" w:rsidRDefault="003F2A37" w:rsidP="003F2A37">
      <w:pPr>
        <w:pStyle w:val="af0"/>
        <w:spacing w:before="0" w:beforeAutospacing="0" w:after="0" w:afterAutospacing="0"/>
        <w:ind w:firstLine="720"/>
        <w:jc w:val="both"/>
        <w:rPr>
          <w:sz w:val="28"/>
          <w:szCs w:val="28"/>
        </w:rPr>
      </w:pPr>
      <w:r w:rsidRPr="00933FF3">
        <w:rPr>
          <w:sz w:val="28"/>
          <w:szCs w:val="28"/>
        </w:rPr>
        <w:t xml:space="preserve">Муниципальная программа комплексного развития транспортной инфраструктуры </w:t>
      </w:r>
      <w:r>
        <w:rPr>
          <w:sz w:val="28"/>
          <w:szCs w:val="28"/>
        </w:rPr>
        <w:t>Лоховского</w:t>
      </w:r>
      <w:r w:rsidRPr="00933FF3">
        <w:rPr>
          <w:sz w:val="28"/>
          <w:szCs w:val="28"/>
        </w:rPr>
        <w:t xml:space="preserve"> муниципального образования на период 201</w:t>
      </w:r>
      <w:r>
        <w:rPr>
          <w:sz w:val="28"/>
          <w:szCs w:val="28"/>
        </w:rPr>
        <w:t>7</w:t>
      </w:r>
      <w:r w:rsidRPr="00933FF3">
        <w:rPr>
          <w:sz w:val="28"/>
          <w:szCs w:val="28"/>
        </w:rPr>
        <w:t>-2020 г.г. с перспективой до 2032 года разработана на основании следующих документов:</w:t>
      </w:r>
    </w:p>
    <w:p w:rsidR="003F2A37" w:rsidRPr="00933FF3" w:rsidRDefault="003F2A37" w:rsidP="003F2A37">
      <w:pPr>
        <w:pStyle w:val="af0"/>
        <w:spacing w:before="0" w:beforeAutospacing="0" w:after="0" w:afterAutospacing="0"/>
        <w:ind w:firstLine="720"/>
        <w:jc w:val="both"/>
        <w:rPr>
          <w:sz w:val="28"/>
          <w:szCs w:val="28"/>
        </w:rPr>
      </w:pPr>
      <w:r w:rsidRPr="00933FF3">
        <w:rPr>
          <w:sz w:val="28"/>
          <w:szCs w:val="28"/>
        </w:rPr>
        <w:t>- Федеральный закон от 30.12.2012 № 289-ФЗ «О внесении изменений в Градостроительный кодекс Российской Федерации и отдельные законодательные акты Российской Федерации»;</w:t>
      </w:r>
    </w:p>
    <w:p w:rsidR="003F2A37" w:rsidRPr="00933FF3" w:rsidRDefault="003F2A37" w:rsidP="003F2A37">
      <w:pPr>
        <w:spacing w:after="0"/>
        <w:ind w:firstLine="720"/>
        <w:jc w:val="both"/>
        <w:rPr>
          <w:sz w:val="28"/>
          <w:szCs w:val="28"/>
        </w:rPr>
      </w:pPr>
      <w:r w:rsidRPr="00933FF3">
        <w:rPr>
          <w:sz w:val="28"/>
          <w:szCs w:val="28"/>
        </w:rPr>
        <w:t xml:space="preserve">- Федеральный закон от 06.10.2003 </w:t>
      </w:r>
      <w:hyperlink r:id="rId9" w:history="1">
        <w:r w:rsidRPr="00933FF3">
          <w:rPr>
            <w:rStyle w:val="afd"/>
            <w:sz w:val="28"/>
            <w:szCs w:val="28"/>
          </w:rPr>
          <w:t>№ 131-ФЗ</w:t>
        </w:r>
      </w:hyperlink>
      <w:r w:rsidRPr="00933FF3">
        <w:rPr>
          <w:sz w:val="28"/>
          <w:szCs w:val="28"/>
        </w:rPr>
        <w:t xml:space="preserve"> «Об общих принципах организации местного самоуправления в Российской Федерации»;</w:t>
      </w:r>
    </w:p>
    <w:p w:rsidR="003F2A37" w:rsidRPr="00933FF3" w:rsidRDefault="003F2A37" w:rsidP="003F2A37">
      <w:pPr>
        <w:spacing w:after="0"/>
        <w:ind w:firstLine="720"/>
        <w:jc w:val="both"/>
        <w:rPr>
          <w:sz w:val="28"/>
          <w:szCs w:val="28"/>
        </w:rPr>
      </w:pPr>
      <w:r w:rsidRPr="00933FF3">
        <w:rPr>
          <w:sz w:val="28"/>
          <w:szCs w:val="28"/>
        </w:rPr>
        <w:t>- поручения Президента Российской Федерации от 17.03.2011 Пр-701;</w:t>
      </w:r>
    </w:p>
    <w:p w:rsidR="003F2A37" w:rsidRDefault="003F2A37" w:rsidP="003F2A37">
      <w:pPr>
        <w:pStyle w:val="af0"/>
        <w:spacing w:before="0" w:beforeAutospacing="0" w:after="0" w:afterAutospacing="0"/>
        <w:ind w:firstLine="720"/>
        <w:jc w:val="both"/>
        <w:rPr>
          <w:sz w:val="28"/>
          <w:szCs w:val="28"/>
        </w:rPr>
      </w:pPr>
      <w:r w:rsidRPr="00933FF3">
        <w:rPr>
          <w:sz w:val="28"/>
          <w:szCs w:val="28"/>
        </w:rPr>
        <w:lastRenderedPageBreak/>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3D15E5" w:rsidRPr="003D15E5" w:rsidRDefault="003D15E5" w:rsidP="003F2A37">
      <w:pPr>
        <w:pStyle w:val="af0"/>
        <w:spacing w:before="0" w:beforeAutospacing="0" w:after="0" w:afterAutospacing="0"/>
        <w:ind w:firstLine="720"/>
        <w:jc w:val="both"/>
        <w:rPr>
          <w:sz w:val="28"/>
          <w:szCs w:val="28"/>
        </w:rPr>
      </w:pPr>
      <w:r w:rsidRPr="003D15E5">
        <w:rPr>
          <w:sz w:val="28"/>
          <w:szCs w:val="28"/>
        </w:rPr>
        <w:t xml:space="preserve">- </w:t>
      </w:r>
      <w:r>
        <w:rPr>
          <w:sz w:val="28"/>
          <w:szCs w:val="28"/>
        </w:rPr>
        <w:t>решение</w:t>
      </w:r>
      <w:r w:rsidRPr="003D15E5">
        <w:rPr>
          <w:sz w:val="28"/>
          <w:szCs w:val="28"/>
        </w:rPr>
        <w:t xml:space="preserve"> Думы от 11.04.2017 № 20 </w:t>
      </w:r>
      <w:r w:rsidRPr="003D15E5">
        <w:rPr>
          <w:rFonts w:cstheme="minorHAnsi"/>
          <w:sz w:val="28"/>
          <w:szCs w:val="28"/>
        </w:rPr>
        <w:t>«О передаче администрации ЧРМО отдельных   полномочий администрации Лоховского МО по решению вопроса местного значения»</w:t>
      </w:r>
    </w:p>
    <w:p w:rsidR="003F2A37" w:rsidRPr="00933FF3" w:rsidRDefault="003F2A37" w:rsidP="003F2A37">
      <w:pPr>
        <w:shd w:val="clear" w:color="auto" w:fill="FFFFFF"/>
        <w:spacing w:after="0"/>
        <w:ind w:firstLine="709"/>
        <w:jc w:val="both"/>
        <w:rPr>
          <w:sz w:val="28"/>
          <w:szCs w:val="28"/>
        </w:rPr>
      </w:pPr>
      <w:r w:rsidRPr="00933FF3">
        <w:rPr>
          <w:sz w:val="28"/>
          <w:szCs w:val="28"/>
        </w:rPr>
        <w:t xml:space="preserve">Программа определяет основные направления развития транспортной инфраструктуры </w:t>
      </w:r>
      <w:r>
        <w:rPr>
          <w:sz w:val="28"/>
          <w:szCs w:val="28"/>
        </w:rPr>
        <w:t>Лоховского</w:t>
      </w:r>
      <w:r w:rsidRPr="00933FF3">
        <w:rPr>
          <w:sz w:val="28"/>
          <w:szCs w:val="28"/>
        </w:rPr>
        <w:t xml:space="preserve"> муниципального образования, в том числе, социально-экономического и градостроительного направления,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3F2A37" w:rsidRPr="00933FF3" w:rsidRDefault="003F2A37" w:rsidP="003F2A37">
      <w:pPr>
        <w:shd w:val="clear" w:color="auto" w:fill="FFFFFF"/>
        <w:ind w:firstLine="709"/>
        <w:jc w:val="both"/>
        <w:rPr>
          <w:sz w:val="28"/>
          <w:szCs w:val="28"/>
        </w:rPr>
      </w:pPr>
      <w:r w:rsidRPr="00933FF3">
        <w:rPr>
          <w:sz w:val="28"/>
          <w:szCs w:val="28"/>
        </w:rPr>
        <w:t>Основу муниципальной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3F2A37" w:rsidRPr="00933FF3" w:rsidRDefault="003F2A37" w:rsidP="003F2A37">
      <w:pPr>
        <w:shd w:val="clear" w:color="auto" w:fill="FFFFFF"/>
        <w:ind w:firstLine="709"/>
        <w:jc w:val="both"/>
        <w:rPr>
          <w:bCs/>
          <w:sz w:val="28"/>
          <w:szCs w:val="28"/>
        </w:rPr>
      </w:pPr>
      <w:r w:rsidRPr="00933FF3">
        <w:rPr>
          <w:bCs/>
          <w:sz w:val="28"/>
          <w:szCs w:val="28"/>
        </w:rPr>
        <w:t xml:space="preserve">Цели и задачи </w:t>
      </w:r>
      <w:r w:rsidRPr="00933FF3">
        <w:rPr>
          <w:sz w:val="28"/>
          <w:szCs w:val="28"/>
        </w:rPr>
        <w:t>программы –</w:t>
      </w:r>
      <w:r w:rsidRPr="00933FF3">
        <w:rPr>
          <w:bCs/>
          <w:sz w:val="28"/>
          <w:szCs w:val="28"/>
        </w:rPr>
        <w:t xml:space="preserve"> развитие транспортной инфраструктуры </w:t>
      </w:r>
      <w:r w:rsidRPr="00933FF3">
        <w:rPr>
          <w:sz w:val="28"/>
          <w:szCs w:val="28"/>
        </w:rPr>
        <w:t>муниципального образования</w:t>
      </w:r>
      <w:r w:rsidRPr="00933FF3">
        <w:rPr>
          <w:bCs/>
          <w:sz w:val="28"/>
          <w:szCs w:val="28"/>
        </w:rPr>
        <w:t xml:space="preserve">,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sidRPr="00933FF3">
        <w:rPr>
          <w:sz w:val="28"/>
          <w:szCs w:val="28"/>
        </w:rPr>
        <w:t>муниципального образования</w:t>
      </w:r>
      <w:r w:rsidRPr="00933FF3">
        <w:rPr>
          <w:bCs/>
          <w:sz w:val="28"/>
          <w:szCs w:val="28"/>
        </w:rPr>
        <w:t>.</w:t>
      </w:r>
    </w:p>
    <w:p w:rsidR="003F2A37" w:rsidRPr="00933FF3" w:rsidRDefault="003F2A37" w:rsidP="003F2A37">
      <w:pPr>
        <w:jc w:val="both"/>
        <w:rPr>
          <w:sz w:val="28"/>
          <w:szCs w:val="28"/>
        </w:rPr>
      </w:pPr>
    </w:p>
    <w:p w:rsidR="003F2A37" w:rsidRPr="0093673A" w:rsidRDefault="003F2A37" w:rsidP="003F2A37">
      <w:pPr>
        <w:jc w:val="center"/>
        <w:rPr>
          <w:b/>
          <w:sz w:val="28"/>
          <w:szCs w:val="28"/>
        </w:rPr>
      </w:pPr>
      <w:r w:rsidRPr="0093673A">
        <w:rPr>
          <w:b/>
          <w:sz w:val="28"/>
          <w:szCs w:val="28"/>
        </w:rPr>
        <w:t>1. Паспорт муниципальной Программы</w:t>
      </w:r>
    </w:p>
    <w:p w:rsidR="003F2A37" w:rsidRPr="00933FF3" w:rsidRDefault="003F2A37" w:rsidP="003F2A37">
      <w:pPr>
        <w:jc w:val="both"/>
        <w:rPr>
          <w:sz w:val="28"/>
          <w:szCs w:val="28"/>
        </w:rPr>
      </w:pPr>
    </w:p>
    <w:p w:rsidR="003F2A37" w:rsidRPr="00933FF3" w:rsidRDefault="003F2A37" w:rsidP="003F2A37">
      <w:pPr>
        <w:pStyle w:val="12"/>
        <w:spacing w:before="0"/>
        <w:rPr>
          <w:rFonts w:cs="Times New Roman"/>
          <w:b w:val="0"/>
        </w:rPr>
      </w:pPr>
      <w:r w:rsidRPr="00933FF3">
        <w:rPr>
          <w:rFonts w:cs="Times New Roman"/>
          <w:b w:val="0"/>
        </w:rPr>
        <w:t>ПАСПОРТ</w:t>
      </w:r>
    </w:p>
    <w:p w:rsidR="003F2A37" w:rsidRPr="00933FF3" w:rsidRDefault="003F2A37" w:rsidP="003F2A37">
      <w:pPr>
        <w:pStyle w:val="12"/>
        <w:spacing w:before="0"/>
        <w:rPr>
          <w:rFonts w:cs="Times New Roman"/>
          <w:b w:val="0"/>
        </w:rPr>
      </w:pPr>
      <w:r w:rsidRPr="00933FF3">
        <w:rPr>
          <w:rFonts w:cs="Times New Roman"/>
          <w:b w:val="0"/>
        </w:rPr>
        <w:t xml:space="preserve">МУНИЦИПАЛЬНОЙ ПРОГРАММЫ «КОМПЛЕКСНОЕ РАЗВИТИЕ СИСТЕМ ТРАНСПОРТНОЙ ИНФРАСТРУКТУРЫ </w:t>
      </w:r>
      <w:r>
        <w:rPr>
          <w:rFonts w:cs="Times New Roman"/>
          <w:b w:val="0"/>
        </w:rPr>
        <w:t>ЛОХОВСКОГО</w:t>
      </w:r>
      <w:r w:rsidRPr="00933FF3">
        <w:rPr>
          <w:rFonts w:cs="Times New Roman"/>
          <w:b w:val="0"/>
        </w:rPr>
        <w:t xml:space="preserve"> МУНИЦИПАЛЬНОГО ОБРАЗОВАНИЯ НА 201</w:t>
      </w:r>
      <w:r>
        <w:rPr>
          <w:rFonts w:cs="Times New Roman"/>
          <w:b w:val="0"/>
        </w:rPr>
        <w:t>7</w:t>
      </w:r>
      <w:r w:rsidRPr="00933FF3">
        <w:rPr>
          <w:rFonts w:cs="Times New Roman"/>
          <w:b w:val="0"/>
        </w:rPr>
        <w:t>-2020 г.г. С ПЕРСПЕКТИВОЙ ДО 2032 г.»</w:t>
      </w:r>
    </w:p>
    <w:p w:rsidR="003F2A37" w:rsidRPr="00933FF3" w:rsidRDefault="003F2A37" w:rsidP="003F2A37">
      <w:pPr>
        <w:pStyle w:val="12"/>
        <w:spacing w:before="0"/>
        <w:jc w:val="left"/>
        <w:rPr>
          <w:rFonts w:cs="Times New Roman"/>
          <w:b w:val="0"/>
        </w:rPr>
      </w:pPr>
    </w:p>
    <w:tbl>
      <w:tblPr>
        <w:tblW w:w="10206" w:type="dxa"/>
        <w:tblInd w:w="108" w:type="dxa"/>
        <w:tblLayout w:type="fixed"/>
        <w:tblLook w:val="04A0"/>
      </w:tblPr>
      <w:tblGrid>
        <w:gridCol w:w="2694"/>
        <w:gridCol w:w="7512"/>
      </w:tblGrid>
      <w:tr w:rsidR="003F2A37" w:rsidRPr="00933FF3" w:rsidTr="003F2A37">
        <w:tc>
          <w:tcPr>
            <w:tcW w:w="2694" w:type="dxa"/>
            <w:tcBorders>
              <w:top w:val="single" w:sz="4" w:space="0" w:color="000000"/>
              <w:left w:val="single" w:sz="4" w:space="0" w:color="000000"/>
              <w:bottom w:val="single" w:sz="4" w:space="0" w:color="000000"/>
              <w:right w:val="nil"/>
            </w:tcBorders>
            <w:vAlign w:val="center"/>
            <w:hideMark/>
          </w:tcPr>
          <w:p w:rsidR="003F2A37" w:rsidRPr="00933FF3" w:rsidRDefault="003F2A37" w:rsidP="003F2A37">
            <w:pPr>
              <w:suppressAutoHyphens/>
              <w:snapToGrid w:val="0"/>
              <w:rPr>
                <w:bCs/>
                <w:sz w:val="28"/>
                <w:szCs w:val="28"/>
                <w:lang w:eastAsia="ar-SA"/>
              </w:rPr>
            </w:pPr>
            <w:r w:rsidRPr="00933FF3">
              <w:rPr>
                <w:bCs/>
                <w:sz w:val="28"/>
                <w:szCs w:val="28"/>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3F2A37" w:rsidRPr="00933FF3" w:rsidRDefault="003F2A37" w:rsidP="003F2A37">
            <w:pPr>
              <w:suppressAutoHyphens/>
              <w:snapToGrid w:val="0"/>
              <w:rPr>
                <w:sz w:val="28"/>
                <w:szCs w:val="28"/>
                <w:lang w:eastAsia="ar-SA"/>
              </w:rPr>
            </w:pPr>
            <w:r w:rsidRPr="00933FF3">
              <w:rPr>
                <w:sz w:val="28"/>
                <w:szCs w:val="28"/>
              </w:rPr>
              <w:t xml:space="preserve">Программа комплексного развития транспортной инфраструктуры </w:t>
            </w:r>
            <w:r>
              <w:rPr>
                <w:sz w:val="28"/>
                <w:szCs w:val="28"/>
              </w:rPr>
              <w:t>Лоховского</w:t>
            </w:r>
            <w:r w:rsidRPr="00933FF3">
              <w:rPr>
                <w:sz w:val="28"/>
                <w:szCs w:val="28"/>
              </w:rPr>
              <w:t xml:space="preserve"> муниципального образования на 201</w:t>
            </w:r>
            <w:r>
              <w:rPr>
                <w:sz w:val="28"/>
                <w:szCs w:val="28"/>
              </w:rPr>
              <w:t>7</w:t>
            </w:r>
            <w:r w:rsidRPr="00933FF3">
              <w:rPr>
                <w:sz w:val="28"/>
                <w:szCs w:val="28"/>
              </w:rPr>
              <w:t>–2020 г.г. с перспективой до 2032 г. (далее – Программа)</w:t>
            </w:r>
          </w:p>
        </w:tc>
      </w:tr>
      <w:tr w:rsidR="003F2A37" w:rsidRPr="00933FF3" w:rsidTr="003F2A37">
        <w:tc>
          <w:tcPr>
            <w:tcW w:w="2694" w:type="dxa"/>
            <w:tcBorders>
              <w:top w:val="single" w:sz="4" w:space="0" w:color="000000"/>
              <w:left w:val="single" w:sz="4" w:space="0" w:color="000000"/>
              <w:bottom w:val="single" w:sz="4" w:space="0" w:color="000000"/>
              <w:right w:val="nil"/>
            </w:tcBorders>
            <w:vAlign w:val="center"/>
            <w:hideMark/>
          </w:tcPr>
          <w:p w:rsidR="003F2A37" w:rsidRPr="00933FF3" w:rsidRDefault="003F2A37" w:rsidP="003F2A37">
            <w:pPr>
              <w:suppressAutoHyphens/>
              <w:snapToGrid w:val="0"/>
              <w:rPr>
                <w:bCs/>
                <w:sz w:val="28"/>
                <w:szCs w:val="28"/>
                <w:lang w:eastAsia="ar-SA"/>
              </w:rPr>
            </w:pPr>
            <w:r w:rsidRPr="00933FF3">
              <w:rPr>
                <w:bCs/>
                <w:sz w:val="28"/>
                <w:szCs w:val="28"/>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3F2A37" w:rsidRPr="00933FF3" w:rsidRDefault="003F2A37" w:rsidP="003F2A37">
            <w:pPr>
              <w:suppressAutoHyphens/>
              <w:snapToGrid w:val="0"/>
              <w:rPr>
                <w:sz w:val="28"/>
                <w:szCs w:val="28"/>
                <w:lang w:eastAsia="ar-SA"/>
              </w:rPr>
            </w:pPr>
            <w:r w:rsidRPr="00933FF3">
              <w:rPr>
                <w:sz w:val="28"/>
                <w:szCs w:val="28"/>
              </w:rPr>
              <w:t xml:space="preserve">Администрация </w:t>
            </w:r>
            <w:r>
              <w:rPr>
                <w:sz w:val="28"/>
                <w:szCs w:val="28"/>
              </w:rPr>
              <w:t>Лоховского</w:t>
            </w:r>
            <w:r w:rsidRPr="00933FF3">
              <w:rPr>
                <w:sz w:val="28"/>
                <w:szCs w:val="28"/>
              </w:rPr>
              <w:t xml:space="preserve"> муниципального образования</w:t>
            </w:r>
          </w:p>
        </w:tc>
      </w:tr>
      <w:tr w:rsidR="003F2A37" w:rsidRPr="00933FF3" w:rsidTr="003F2A37">
        <w:tc>
          <w:tcPr>
            <w:tcW w:w="2694" w:type="dxa"/>
            <w:tcBorders>
              <w:top w:val="single" w:sz="4" w:space="0" w:color="000000"/>
              <w:left w:val="single" w:sz="4" w:space="0" w:color="000000"/>
              <w:bottom w:val="single" w:sz="4" w:space="0" w:color="000000"/>
              <w:right w:val="nil"/>
            </w:tcBorders>
            <w:vAlign w:val="center"/>
            <w:hideMark/>
          </w:tcPr>
          <w:p w:rsidR="003F2A37" w:rsidRPr="00933FF3" w:rsidRDefault="003F2A37" w:rsidP="003F2A37">
            <w:pPr>
              <w:suppressAutoHyphens/>
              <w:snapToGrid w:val="0"/>
              <w:rPr>
                <w:bCs/>
                <w:sz w:val="28"/>
                <w:szCs w:val="28"/>
                <w:lang w:eastAsia="ar-SA"/>
              </w:rPr>
            </w:pPr>
            <w:r w:rsidRPr="00933FF3">
              <w:rPr>
                <w:bCs/>
                <w:sz w:val="28"/>
                <w:szCs w:val="28"/>
              </w:rPr>
              <w:t>Ответственный исполнитель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3F2A37" w:rsidRPr="00933FF3" w:rsidRDefault="003F2A37" w:rsidP="003F2A37">
            <w:pPr>
              <w:suppressAutoHyphens/>
              <w:snapToGrid w:val="0"/>
              <w:rPr>
                <w:sz w:val="28"/>
                <w:szCs w:val="28"/>
                <w:lang w:eastAsia="ar-SA"/>
              </w:rPr>
            </w:pPr>
            <w:r w:rsidRPr="00933FF3">
              <w:rPr>
                <w:sz w:val="28"/>
                <w:szCs w:val="28"/>
              </w:rPr>
              <w:t xml:space="preserve">Администрация </w:t>
            </w:r>
            <w:r>
              <w:rPr>
                <w:sz w:val="28"/>
                <w:szCs w:val="28"/>
              </w:rPr>
              <w:t>Лоховского</w:t>
            </w:r>
            <w:r w:rsidRPr="00933FF3">
              <w:rPr>
                <w:sz w:val="28"/>
                <w:szCs w:val="28"/>
              </w:rPr>
              <w:t xml:space="preserve"> муниципального образования</w:t>
            </w:r>
          </w:p>
        </w:tc>
      </w:tr>
      <w:tr w:rsidR="003F2A37" w:rsidRPr="00933FF3" w:rsidTr="003F2A37">
        <w:tc>
          <w:tcPr>
            <w:tcW w:w="2694" w:type="dxa"/>
            <w:tcBorders>
              <w:top w:val="single" w:sz="4" w:space="0" w:color="000000"/>
              <w:left w:val="single" w:sz="4" w:space="0" w:color="000000"/>
              <w:bottom w:val="single" w:sz="4" w:space="0" w:color="000000"/>
              <w:right w:val="nil"/>
            </w:tcBorders>
            <w:vAlign w:val="center"/>
            <w:hideMark/>
          </w:tcPr>
          <w:p w:rsidR="003F2A37" w:rsidRPr="00933FF3" w:rsidRDefault="003F2A37" w:rsidP="003F2A37">
            <w:pPr>
              <w:suppressAutoHyphens/>
              <w:snapToGrid w:val="0"/>
              <w:rPr>
                <w:bCs/>
                <w:sz w:val="28"/>
                <w:szCs w:val="28"/>
                <w:lang w:eastAsia="ar-SA"/>
              </w:rPr>
            </w:pPr>
            <w:r w:rsidRPr="00933FF3">
              <w:rPr>
                <w:bCs/>
                <w:sz w:val="28"/>
                <w:szCs w:val="28"/>
              </w:rPr>
              <w:t>Соисполнители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3F2A37" w:rsidRPr="00933FF3" w:rsidRDefault="003F2A37" w:rsidP="003F2A37">
            <w:pPr>
              <w:suppressAutoHyphens/>
              <w:snapToGrid w:val="0"/>
              <w:rPr>
                <w:sz w:val="28"/>
                <w:szCs w:val="28"/>
                <w:lang w:eastAsia="ar-SA"/>
              </w:rPr>
            </w:pPr>
            <w:r w:rsidRPr="00933FF3">
              <w:rPr>
                <w:sz w:val="28"/>
                <w:szCs w:val="28"/>
              </w:rPr>
              <w:t>Организации транспортного обслуживания</w:t>
            </w:r>
          </w:p>
        </w:tc>
      </w:tr>
      <w:tr w:rsidR="003F2A37" w:rsidRPr="00933FF3" w:rsidTr="003F2A37">
        <w:tc>
          <w:tcPr>
            <w:tcW w:w="2694" w:type="dxa"/>
            <w:tcBorders>
              <w:top w:val="single" w:sz="4" w:space="0" w:color="000000"/>
              <w:left w:val="single" w:sz="4" w:space="0" w:color="000000"/>
              <w:bottom w:val="single" w:sz="4" w:space="0" w:color="000000"/>
              <w:right w:val="nil"/>
            </w:tcBorders>
            <w:vAlign w:val="center"/>
            <w:hideMark/>
          </w:tcPr>
          <w:p w:rsidR="003F2A37" w:rsidRPr="00933FF3" w:rsidRDefault="003F2A37" w:rsidP="003F2A37">
            <w:pPr>
              <w:suppressAutoHyphens/>
              <w:snapToGrid w:val="0"/>
              <w:rPr>
                <w:bCs/>
                <w:sz w:val="28"/>
                <w:szCs w:val="28"/>
                <w:lang w:eastAsia="ar-SA"/>
              </w:rPr>
            </w:pPr>
            <w:r w:rsidRPr="00933FF3">
              <w:rPr>
                <w:bCs/>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3F2A37" w:rsidRPr="00933FF3" w:rsidRDefault="003F2A37" w:rsidP="003F2A37">
            <w:pPr>
              <w:suppressAutoHyphens/>
              <w:snapToGrid w:val="0"/>
              <w:rPr>
                <w:bCs/>
                <w:sz w:val="28"/>
                <w:szCs w:val="28"/>
                <w:lang w:eastAsia="ar-SA"/>
              </w:rPr>
            </w:pPr>
            <w:r w:rsidRPr="00933FF3">
              <w:rPr>
                <w:bCs/>
                <w:sz w:val="28"/>
                <w:szCs w:val="28"/>
              </w:rPr>
              <w:t xml:space="preserve">Развитие транспортной инфраструктуры, сбалансированное развитие и скоординированное с иными сферами жизнедеятельности </w:t>
            </w:r>
            <w:r>
              <w:rPr>
                <w:sz w:val="28"/>
                <w:szCs w:val="28"/>
              </w:rPr>
              <w:t>Лоховского</w:t>
            </w:r>
            <w:r w:rsidRPr="00933FF3">
              <w:rPr>
                <w:sz w:val="28"/>
                <w:szCs w:val="28"/>
              </w:rPr>
              <w:t xml:space="preserve"> муниципального образования</w:t>
            </w:r>
          </w:p>
        </w:tc>
      </w:tr>
      <w:tr w:rsidR="003F2A37" w:rsidRPr="00933FF3" w:rsidTr="003F2A37">
        <w:tc>
          <w:tcPr>
            <w:tcW w:w="2694" w:type="dxa"/>
            <w:tcBorders>
              <w:top w:val="single" w:sz="4" w:space="0" w:color="000000"/>
              <w:left w:val="single" w:sz="4" w:space="0" w:color="000000"/>
              <w:bottom w:val="single" w:sz="4" w:space="0" w:color="000000"/>
              <w:right w:val="nil"/>
            </w:tcBorders>
            <w:vAlign w:val="center"/>
            <w:hideMark/>
          </w:tcPr>
          <w:p w:rsidR="003F2A37" w:rsidRPr="00933FF3" w:rsidRDefault="003F2A37" w:rsidP="003F2A37">
            <w:pPr>
              <w:suppressAutoHyphens/>
              <w:snapToGrid w:val="0"/>
              <w:rPr>
                <w:bCs/>
                <w:sz w:val="28"/>
                <w:szCs w:val="28"/>
                <w:lang w:eastAsia="ar-SA"/>
              </w:rPr>
            </w:pPr>
            <w:r w:rsidRPr="00933FF3">
              <w:rPr>
                <w:bCs/>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tcPr>
          <w:p w:rsidR="003F2A37" w:rsidRPr="00933FF3" w:rsidRDefault="003F2A37" w:rsidP="003F2A37">
            <w:pPr>
              <w:keepNext/>
              <w:snapToGrid w:val="0"/>
              <w:rPr>
                <w:bCs/>
                <w:sz w:val="28"/>
                <w:szCs w:val="28"/>
                <w:lang w:eastAsia="ar-SA"/>
              </w:rPr>
            </w:pPr>
            <w:r w:rsidRPr="00933FF3">
              <w:rPr>
                <w:bCs/>
                <w:sz w:val="28"/>
                <w:szCs w:val="28"/>
              </w:rPr>
              <w:t>Основными задачами Программы являются:</w:t>
            </w:r>
          </w:p>
          <w:p w:rsidR="003F2A37" w:rsidRPr="00933FF3" w:rsidRDefault="003F2A37" w:rsidP="003F2A37">
            <w:pPr>
              <w:shd w:val="clear" w:color="auto" w:fill="FFFFFF"/>
              <w:rPr>
                <w:bCs/>
                <w:sz w:val="28"/>
                <w:szCs w:val="28"/>
              </w:rPr>
            </w:pPr>
            <w:r w:rsidRPr="00933FF3">
              <w:rPr>
                <w:bCs/>
                <w:sz w:val="28"/>
                <w:szCs w:val="28"/>
              </w:rPr>
              <w:t>- формирование условий для социально- экономического развития;</w:t>
            </w:r>
          </w:p>
          <w:p w:rsidR="003F2A37" w:rsidRPr="00933FF3" w:rsidRDefault="003F2A37" w:rsidP="003F2A37">
            <w:pPr>
              <w:shd w:val="clear" w:color="auto" w:fill="FFFFFF"/>
              <w:rPr>
                <w:bCs/>
                <w:sz w:val="28"/>
                <w:szCs w:val="28"/>
              </w:rPr>
            </w:pPr>
            <w:r w:rsidRPr="00933FF3">
              <w:rPr>
                <w:bCs/>
                <w:sz w:val="28"/>
                <w:szCs w:val="28"/>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w:t>
            </w:r>
            <w:r w:rsidRPr="00933FF3">
              <w:rPr>
                <w:bCs/>
                <w:sz w:val="28"/>
                <w:szCs w:val="28"/>
              </w:rPr>
              <w:lastRenderedPageBreak/>
              <w:t xml:space="preserve">экономическую деятельность на территории </w:t>
            </w:r>
            <w:r w:rsidRPr="00933FF3">
              <w:rPr>
                <w:sz w:val="28"/>
                <w:szCs w:val="28"/>
              </w:rPr>
              <w:t>муниципального образования</w:t>
            </w:r>
            <w:r w:rsidRPr="00933FF3">
              <w:rPr>
                <w:bCs/>
                <w:sz w:val="28"/>
                <w:szCs w:val="28"/>
              </w:rPr>
              <w:t>;</w:t>
            </w:r>
          </w:p>
          <w:p w:rsidR="003F2A37" w:rsidRPr="00933FF3" w:rsidRDefault="003F2A37" w:rsidP="003F2A37">
            <w:pPr>
              <w:shd w:val="clear" w:color="auto" w:fill="FFFFFF"/>
              <w:rPr>
                <w:bCs/>
                <w:sz w:val="28"/>
                <w:szCs w:val="28"/>
                <w:lang w:eastAsia="ar-SA"/>
              </w:rPr>
            </w:pPr>
            <w:r w:rsidRPr="00933FF3">
              <w:rPr>
                <w:bCs/>
                <w:sz w:val="28"/>
                <w:szCs w:val="28"/>
              </w:rPr>
              <w:t xml:space="preserve">- снижение негативного воздействия транспортной инфраструктуры на окружающую среду </w:t>
            </w:r>
            <w:r w:rsidRPr="00933FF3">
              <w:rPr>
                <w:sz w:val="28"/>
                <w:szCs w:val="28"/>
              </w:rPr>
              <w:t>муниципального образования</w:t>
            </w:r>
            <w:r w:rsidRPr="00933FF3">
              <w:rPr>
                <w:bCs/>
                <w:sz w:val="28"/>
                <w:szCs w:val="28"/>
              </w:rPr>
              <w:t>.</w:t>
            </w:r>
          </w:p>
        </w:tc>
      </w:tr>
      <w:tr w:rsidR="003F2A37" w:rsidRPr="00933FF3" w:rsidTr="003F2A37">
        <w:tc>
          <w:tcPr>
            <w:tcW w:w="2694" w:type="dxa"/>
            <w:tcBorders>
              <w:top w:val="single" w:sz="4" w:space="0" w:color="000000"/>
              <w:left w:val="single" w:sz="4" w:space="0" w:color="000000"/>
              <w:bottom w:val="single" w:sz="4" w:space="0" w:color="000000"/>
              <w:right w:val="nil"/>
            </w:tcBorders>
            <w:vAlign w:val="center"/>
          </w:tcPr>
          <w:p w:rsidR="003F2A37" w:rsidRPr="00933FF3" w:rsidRDefault="003F2A37" w:rsidP="003F2A37">
            <w:pPr>
              <w:suppressAutoHyphens/>
              <w:rPr>
                <w:sz w:val="28"/>
                <w:szCs w:val="28"/>
                <w:lang w:eastAsia="ar-SA"/>
              </w:rPr>
            </w:pPr>
            <w:r w:rsidRPr="00933FF3">
              <w:rPr>
                <w:sz w:val="28"/>
                <w:szCs w:val="28"/>
                <w:lang w:eastAsia="ar-SA"/>
              </w:rPr>
              <w:lastRenderedPageBreak/>
              <w:t>Целевые показатели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3F2A37" w:rsidRPr="00933FF3" w:rsidRDefault="003F2A37" w:rsidP="003F2A37">
            <w:pPr>
              <w:suppressAutoHyphens/>
              <w:rPr>
                <w:sz w:val="28"/>
                <w:szCs w:val="28"/>
                <w:highlight w:val="red"/>
                <w:lang w:eastAsia="ar-SA"/>
              </w:rPr>
            </w:pPr>
            <w:r w:rsidRPr="00933FF3">
              <w:rPr>
                <w:sz w:val="28"/>
                <w:szCs w:val="28"/>
              </w:rPr>
              <w:t>Технико-экономические,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эффективность транспортного обслуживания населения и субъектов экономической деятельности.</w:t>
            </w:r>
          </w:p>
        </w:tc>
      </w:tr>
      <w:tr w:rsidR="003F2A37" w:rsidRPr="00933FF3" w:rsidTr="003F2A37">
        <w:tc>
          <w:tcPr>
            <w:tcW w:w="2694" w:type="dxa"/>
            <w:tcBorders>
              <w:top w:val="single" w:sz="4" w:space="0" w:color="000000"/>
              <w:left w:val="single" w:sz="4" w:space="0" w:color="000000"/>
              <w:bottom w:val="single" w:sz="4" w:space="0" w:color="000000"/>
              <w:right w:val="nil"/>
            </w:tcBorders>
            <w:vAlign w:val="center"/>
            <w:hideMark/>
          </w:tcPr>
          <w:p w:rsidR="003F2A37" w:rsidRPr="00933FF3" w:rsidRDefault="003F2A37" w:rsidP="003F2A37">
            <w:pPr>
              <w:suppressAutoHyphens/>
              <w:snapToGrid w:val="0"/>
              <w:rPr>
                <w:bCs/>
                <w:sz w:val="28"/>
                <w:szCs w:val="28"/>
                <w:lang w:eastAsia="ar-SA"/>
              </w:rPr>
            </w:pPr>
            <w:r w:rsidRPr="00933FF3">
              <w:rPr>
                <w:bCs/>
                <w:sz w:val="28"/>
                <w:szCs w:val="28"/>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3F2A37" w:rsidRPr="00933FF3" w:rsidRDefault="003F2A37" w:rsidP="003F2A37">
            <w:pPr>
              <w:keepNext/>
              <w:suppressAutoHyphens/>
              <w:snapToGrid w:val="0"/>
              <w:rPr>
                <w:bCs/>
                <w:sz w:val="28"/>
                <w:szCs w:val="28"/>
                <w:lang w:eastAsia="ar-SA"/>
              </w:rPr>
            </w:pPr>
            <w:r w:rsidRPr="00933FF3">
              <w:rPr>
                <w:bCs/>
                <w:sz w:val="28"/>
                <w:szCs w:val="28"/>
              </w:rPr>
              <w:t>Период реализации Программы с 201</w:t>
            </w:r>
            <w:r>
              <w:rPr>
                <w:bCs/>
                <w:sz w:val="28"/>
                <w:szCs w:val="28"/>
              </w:rPr>
              <w:t>7</w:t>
            </w:r>
            <w:r w:rsidRPr="00933FF3">
              <w:rPr>
                <w:bCs/>
                <w:sz w:val="28"/>
                <w:szCs w:val="28"/>
              </w:rPr>
              <w:t xml:space="preserve"> по 2032 г.г.</w:t>
            </w:r>
          </w:p>
        </w:tc>
      </w:tr>
      <w:tr w:rsidR="003F2A37" w:rsidRPr="00933FF3" w:rsidTr="003F2A37">
        <w:tc>
          <w:tcPr>
            <w:tcW w:w="2694" w:type="dxa"/>
            <w:tcBorders>
              <w:top w:val="single" w:sz="4" w:space="0" w:color="000000"/>
              <w:left w:val="single" w:sz="4" w:space="0" w:color="000000"/>
              <w:bottom w:val="single" w:sz="4" w:space="0" w:color="000000"/>
              <w:right w:val="nil"/>
            </w:tcBorders>
            <w:vAlign w:val="center"/>
            <w:hideMark/>
          </w:tcPr>
          <w:p w:rsidR="003F2A37" w:rsidRPr="00933FF3" w:rsidRDefault="003F2A37" w:rsidP="003F2A37">
            <w:pPr>
              <w:suppressAutoHyphens/>
              <w:snapToGrid w:val="0"/>
              <w:rPr>
                <w:bCs/>
                <w:sz w:val="28"/>
                <w:szCs w:val="28"/>
                <w:lang w:eastAsia="ar-SA"/>
              </w:rPr>
            </w:pPr>
            <w:r w:rsidRPr="00933FF3">
              <w:rPr>
                <w:bCs/>
                <w:sz w:val="28"/>
                <w:szCs w:val="28"/>
              </w:rPr>
              <w:t>Объемы требуемых капитальных вложений</w:t>
            </w:r>
          </w:p>
        </w:tc>
        <w:tc>
          <w:tcPr>
            <w:tcW w:w="7512" w:type="dxa"/>
            <w:tcBorders>
              <w:top w:val="single" w:sz="4" w:space="0" w:color="000000"/>
              <w:left w:val="single" w:sz="4" w:space="0" w:color="000000"/>
              <w:bottom w:val="single" w:sz="4" w:space="0" w:color="000000"/>
              <w:right w:val="single" w:sz="4" w:space="0" w:color="000000"/>
            </w:tcBorders>
            <w:vAlign w:val="center"/>
          </w:tcPr>
          <w:p w:rsidR="003F2A37" w:rsidRPr="005A3E58" w:rsidRDefault="003F2A37" w:rsidP="003F2A37">
            <w:pPr>
              <w:pStyle w:val="ConsPlusCell"/>
              <w:widowControl/>
              <w:snapToGrid w:val="0"/>
              <w:rPr>
                <w:rFonts w:ascii="Times New Roman" w:hAnsi="Times New Roman" w:cs="Times New Roman"/>
              </w:rPr>
            </w:pPr>
            <w:r w:rsidRPr="005A3E58">
              <w:rPr>
                <w:rFonts w:ascii="Times New Roman" w:hAnsi="Times New Roman" w:cs="Times New Roman"/>
              </w:rPr>
              <w:t xml:space="preserve">Финансовое обеспечение мероприятий Программы осуществляется за счет средств бюджета </w:t>
            </w:r>
            <w:r w:rsidRPr="005A3E58">
              <w:rPr>
                <w:rFonts w:ascii="Times New Roman" w:hAnsi="Times New Roman" w:cs="Times New Roman"/>
                <w:color w:val="242424"/>
              </w:rPr>
              <w:t>муниципального образования</w:t>
            </w:r>
            <w:r w:rsidRPr="005A3E58">
              <w:rPr>
                <w:rFonts w:ascii="Times New Roman" w:hAnsi="Times New Roman" w:cs="Times New Roman"/>
              </w:rPr>
              <w:t>. Объем финансирования Программы составляет</w:t>
            </w:r>
            <w:r>
              <w:rPr>
                <w:rFonts w:ascii="Times New Roman" w:hAnsi="Times New Roman" w:cs="Times New Roman"/>
              </w:rPr>
              <w:t xml:space="preserve"> 17986,6 </w:t>
            </w:r>
            <w:r w:rsidRPr="005A3E58">
              <w:rPr>
                <w:rFonts w:ascii="Times New Roman" w:hAnsi="Times New Roman" w:cs="Times New Roman"/>
              </w:rPr>
              <w:t>тыс. руб.в том числе по годам:</w:t>
            </w:r>
          </w:p>
          <w:p w:rsidR="003F2A37" w:rsidRPr="005A3E58" w:rsidRDefault="003F2A37" w:rsidP="003F2A37">
            <w:pPr>
              <w:pStyle w:val="ConsPlusCell"/>
              <w:widowControl/>
              <w:rPr>
                <w:rFonts w:ascii="Times New Roman" w:hAnsi="Times New Roman" w:cs="Times New Roman"/>
              </w:rPr>
            </w:pPr>
            <w:r w:rsidRPr="005A3E58">
              <w:rPr>
                <w:rFonts w:ascii="Times New Roman" w:hAnsi="Times New Roman" w:cs="Times New Roman"/>
              </w:rPr>
              <w:t>2017 год –</w:t>
            </w:r>
            <w:r>
              <w:rPr>
                <w:rFonts w:ascii="Times New Roman" w:hAnsi="Times New Roman" w:cs="Times New Roman"/>
              </w:rPr>
              <w:t xml:space="preserve"> 2265,9</w:t>
            </w:r>
            <w:r w:rsidRPr="005A3E58">
              <w:rPr>
                <w:rFonts w:ascii="Times New Roman" w:hAnsi="Times New Roman" w:cs="Times New Roman"/>
              </w:rPr>
              <w:t>тыс. руб.;</w:t>
            </w:r>
          </w:p>
          <w:p w:rsidR="003F2A37" w:rsidRPr="005A3E58" w:rsidRDefault="003F2A37" w:rsidP="003F2A37">
            <w:pPr>
              <w:pStyle w:val="ConsPlusCell"/>
              <w:widowControl/>
              <w:rPr>
                <w:rFonts w:ascii="Times New Roman" w:hAnsi="Times New Roman" w:cs="Times New Roman"/>
              </w:rPr>
            </w:pPr>
            <w:r w:rsidRPr="005A3E58">
              <w:rPr>
                <w:rFonts w:ascii="Times New Roman" w:hAnsi="Times New Roman" w:cs="Times New Roman"/>
              </w:rPr>
              <w:t>2018 год –</w:t>
            </w:r>
            <w:r>
              <w:rPr>
                <w:rFonts w:ascii="Times New Roman" w:hAnsi="Times New Roman" w:cs="Times New Roman"/>
              </w:rPr>
              <w:t xml:space="preserve"> 1279,9</w:t>
            </w:r>
            <w:r w:rsidRPr="005A3E58">
              <w:rPr>
                <w:rFonts w:ascii="Times New Roman" w:hAnsi="Times New Roman" w:cs="Times New Roman"/>
              </w:rPr>
              <w:t>тыс. руб.;</w:t>
            </w:r>
          </w:p>
          <w:p w:rsidR="003F2A37" w:rsidRPr="005A3E58" w:rsidRDefault="003F2A37" w:rsidP="003F2A37">
            <w:pPr>
              <w:pStyle w:val="ConsPlusCell"/>
              <w:widowControl/>
              <w:rPr>
                <w:rFonts w:ascii="Times New Roman" w:hAnsi="Times New Roman" w:cs="Times New Roman"/>
              </w:rPr>
            </w:pPr>
            <w:r w:rsidRPr="005A3E58">
              <w:rPr>
                <w:rFonts w:ascii="Times New Roman" w:hAnsi="Times New Roman" w:cs="Times New Roman"/>
              </w:rPr>
              <w:t>2019 год –</w:t>
            </w:r>
            <w:r>
              <w:rPr>
                <w:rFonts w:ascii="Times New Roman" w:hAnsi="Times New Roman" w:cs="Times New Roman"/>
              </w:rPr>
              <w:t xml:space="preserve">1440,8 </w:t>
            </w:r>
            <w:r w:rsidRPr="005A3E58">
              <w:rPr>
                <w:rFonts w:ascii="Times New Roman" w:hAnsi="Times New Roman" w:cs="Times New Roman"/>
              </w:rPr>
              <w:t>тыс. руб.;</w:t>
            </w:r>
          </w:p>
          <w:p w:rsidR="003F2A37" w:rsidRPr="005A3E58" w:rsidRDefault="003F2A37" w:rsidP="003F2A37">
            <w:pPr>
              <w:pStyle w:val="ConsPlusCell"/>
              <w:widowControl/>
              <w:rPr>
                <w:rFonts w:ascii="Times New Roman" w:hAnsi="Times New Roman" w:cs="Times New Roman"/>
              </w:rPr>
            </w:pPr>
            <w:r w:rsidRPr="005A3E58">
              <w:rPr>
                <w:rFonts w:ascii="Times New Roman" w:hAnsi="Times New Roman" w:cs="Times New Roman"/>
              </w:rPr>
              <w:t>2020 год –</w:t>
            </w:r>
            <w:r>
              <w:rPr>
                <w:rFonts w:ascii="Times New Roman" w:hAnsi="Times New Roman" w:cs="Times New Roman"/>
              </w:rPr>
              <w:t>1200,0</w:t>
            </w:r>
            <w:r w:rsidRPr="005A3E58">
              <w:rPr>
                <w:rFonts w:ascii="Times New Roman" w:hAnsi="Times New Roman" w:cs="Times New Roman"/>
              </w:rPr>
              <w:t>тыс. руб.;</w:t>
            </w:r>
          </w:p>
          <w:p w:rsidR="003F2A37" w:rsidRPr="005A3E58" w:rsidRDefault="003F2A37" w:rsidP="003F2A37">
            <w:pPr>
              <w:pStyle w:val="ConsPlusCell"/>
              <w:widowControl/>
              <w:rPr>
                <w:rFonts w:ascii="Times New Roman" w:hAnsi="Times New Roman" w:cs="Times New Roman"/>
              </w:rPr>
            </w:pPr>
            <w:r w:rsidRPr="005A3E58">
              <w:rPr>
                <w:rFonts w:ascii="Times New Roman" w:hAnsi="Times New Roman" w:cs="Times New Roman"/>
              </w:rPr>
              <w:t>2021 год –</w:t>
            </w:r>
            <w:r>
              <w:rPr>
                <w:rFonts w:ascii="Times New Roman" w:hAnsi="Times New Roman" w:cs="Times New Roman"/>
              </w:rPr>
              <w:t xml:space="preserve">1300,0 </w:t>
            </w:r>
            <w:r w:rsidRPr="005A3E58">
              <w:rPr>
                <w:rFonts w:ascii="Times New Roman" w:hAnsi="Times New Roman" w:cs="Times New Roman"/>
              </w:rPr>
              <w:t>тыс. руб.;</w:t>
            </w:r>
          </w:p>
          <w:p w:rsidR="003F2A37" w:rsidRPr="005A3E58" w:rsidRDefault="003F2A37" w:rsidP="003F2A37">
            <w:pPr>
              <w:pStyle w:val="ConsPlusCell"/>
              <w:widowControl/>
              <w:rPr>
                <w:rFonts w:ascii="Times New Roman" w:hAnsi="Times New Roman" w:cs="Times New Roman"/>
              </w:rPr>
            </w:pPr>
            <w:r w:rsidRPr="005A3E58">
              <w:rPr>
                <w:rFonts w:ascii="Times New Roman" w:hAnsi="Times New Roman" w:cs="Times New Roman"/>
              </w:rPr>
              <w:t>2022-2026 года – 4</w:t>
            </w:r>
            <w:r>
              <w:rPr>
                <w:rFonts w:ascii="Times New Roman" w:hAnsi="Times New Roman" w:cs="Times New Roman"/>
              </w:rPr>
              <w:t>5</w:t>
            </w:r>
            <w:r w:rsidRPr="005A3E58">
              <w:rPr>
                <w:rFonts w:ascii="Times New Roman" w:hAnsi="Times New Roman" w:cs="Times New Roman"/>
              </w:rPr>
              <w:t>00</w:t>
            </w:r>
            <w:r>
              <w:rPr>
                <w:rFonts w:ascii="Times New Roman" w:hAnsi="Times New Roman" w:cs="Times New Roman"/>
              </w:rPr>
              <w:t>,</w:t>
            </w:r>
            <w:r w:rsidRPr="005A3E58">
              <w:rPr>
                <w:rFonts w:ascii="Times New Roman" w:hAnsi="Times New Roman" w:cs="Times New Roman"/>
              </w:rPr>
              <w:t>0 тыс. руб.;</w:t>
            </w:r>
          </w:p>
          <w:p w:rsidR="003F2A37" w:rsidRPr="005A3E58" w:rsidRDefault="003F2A37" w:rsidP="003F2A37">
            <w:pPr>
              <w:pStyle w:val="ConsPlusCell"/>
              <w:widowControl/>
              <w:rPr>
                <w:rFonts w:ascii="Times New Roman" w:hAnsi="Times New Roman" w:cs="Times New Roman"/>
              </w:rPr>
            </w:pPr>
            <w:r w:rsidRPr="005A3E58">
              <w:rPr>
                <w:rFonts w:ascii="Times New Roman" w:hAnsi="Times New Roman" w:cs="Times New Roman"/>
              </w:rPr>
              <w:t>2027-2032 года – 6</w:t>
            </w:r>
            <w:r>
              <w:rPr>
                <w:rFonts w:ascii="Times New Roman" w:hAnsi="Times New Roman" w:cs="Times New Roman"/>
              </w:rPr>
              <w:t>0</w:t>
            </w:r>
            <w:r w:rsidRPr="005A3E58">
              <w:rPr>
                <w:rFonts w:ascii="Times New Roman" w:hAnsi="Times New Roman" w:cs="Times New Roman"/>
              </w:rPr>
              <w:t>0</w:t>
            </w:r>
            <w:r>
              <w:rPr>
                <w:rFonts w:ascii="Times New Roman" w:hAnsi="Times New Roman" w:cs="Times New Roman"/>
              </w:rPr>
              <w:t>0,</w:t>
            </w:r>
            <w:r w:rsidRPr="005A3E58">
              <w:rPr>
                <w:rFonts w:ascii="Times New Roman" w:hAnsi="Times New Roman" w:cs="Times New Roman"/>
              </w:rPr>
              <w:t>0 тыс. руб.</w:t>
            </w:r>
          </w:p>
          <w:p w:rsidR="003F2A37" w:rsidRPr="003F2A37" w:rsidRDefault="003F2A37" w:rsidP="003F2A37">
            <w:pPr>
              <w:pStyle w:val="ConsPlusCell"/>
              <w:widowControl/>
              <w:rPr>
                <w:rFonts w:ascii="Times New Roman" w:hAnsi="Times New Roman" w:cs="Times New Roman"/>
                <w:sz w:val="28"/>
                <w:szCs w:val="28"/>
              </w:rPr>
            </w:pPr>
            <w:r w:rsidRPr="003F2A37">
              <w:rPr>
                <w:rFonts w:ascii="Times New Roman" w:hAnsi="Times New Roman" w:cs="Times New Roman"/>
                <w:sz w:val="28"/>
                <w:szCs w:val="28"/>
              </w:rPr>
              <w:t>В рамках Программы финансируются мероприятия по</w:t>
            </w:r>
          </w:p>
          <w:p w:rsidR="003F2A37" w:rsidRPr="005A3E58" w:rsidRDefault="003F2A37" w:rsidP="003F2A37">
            <w:pPr>
              <w:pStyle w:val="afb"/>
              <w:spacing w:after="0"/>
              <w:ind w:left="0"/>
              <w:rPr>
                <w:sz w:val="28"/>
                <w:szCs w:val="28"/>
              </w:rPr>
            </w:pPr>
            <w:r w:rsidRPr="005A3E58">
              <w:rPr>
                <w:sz w:val="28"/>
                <w:szCs w:val="28"/>
              </w:rPr>
              <w:t>обеспечению сохранности автомобильных дорог местного значения путем выполнения ремонтных и эксплуатационных работ:</w:t>
            </w:r>
          </w:p>
          <w:p w:rsidR="003F2A37" w:rsidRPr="005A3E58" w:rsidRDefault="003F2A37" w:rsidP="003F2A37">
            <w:pPr>
              <w:pStyle w:val="afb"/>
              <w:spacing w:after="0"/>
              <w:ind w:left="0"/>
              <w:rPr>
                <w:sz w:val="28"/>
                <w:szCs w:val="28"/>
              </w:rPr>
            </w:pPr>
            <w:r w:rsidRPr="005A3E58">
              <w:rPr>
                <w:sz w:val="28"/>
                <w:szCs w:val="28"/>
              </w:rPr>
              <w:t xml:space="preserve">- капитальный, текущий ремонт автомобильных дорог </w:t>
            </w:r>
            <w:r w:rsidRPr="005A3E58">
              <w:rPr>
                <w:sz w:val="28"/>
                <w:szCs w:val="28"/>
              </w:rPr>
              <w:lastRenderedPageBreak/>
              <w:t>местного значения;</w:t>
            </w:r>
          </w:p>
          <w:p w:rsidR="003F2A37" w:rsidRPr="005A3E58" w:rsidRDefault="003F2A37" w:rsidP="003F2A37">
            <w:pPr>
              <w:pStyle w:val="afb"/>
              <w:spacing w:after="0"/>
              <w:ind w:left="0"/>
              <w:rPr>
                <w:sz w:val="28"/>
                <w:szCs w:val="28"/>
              </w:rPr>
            </w:pPr>
            <w:r w:rsidRPr="005A3E58">
              <w:rPr>
                <w:sz w:val="28"/>
                <w:szCs w:val="28"/>
              </w:rPr>
              <w:t>- устройство пешеходных тротуаров;</w:t>
            </w:r>
          </w:p>
          <w:p w:rsidR="003F2A37" w:rsidRPr="005A3E58" w:rsidRDefault="003F2A37" w:rsidP="003F2A37">
            <w:pPr>
              <w:pStyle w:val="afb"/>
              <w:spacing w:after="0"/>
              <w:ind w:left="0"/>
              <w:rPr>
                <w:sz w:val="28"/>
                <w:szCs w:val="28"/>
              </w:rPr>
            </w:pPr>
            <w:r w:rsidRPr="005A3E58">
              <w:rPr>
                <w:sz w:val="28"/>
                <w:szCs w:val="28"/>
              </w:rPr>
              <w:t>- содержание дорог, с регулярным грейдерованием, ямочным ремонтом;</w:t>
            </w:r>
          </w:p>
          <w:p w:rsidR="003F2A37" w:rsidRPr="005A3E58" w:rsidRDefault="003F2A37" w:rsidP="003F2A37">
            <w:pPr>
              <w:pStyle w:val="afb"/>
              <w:spacing w:after="0"/>
              <w:ind w:left="0"/>
              <w:rPr>
                <w:sz w:val="28"/>
                <w:szCs w:val="28"/>
              </w:rPr>
            </w:pPr>
            <w:r w:rsidRPr="005A3E58">
              <w:rPr>
                <w:sz w:val="28"/>
                <w:szCs w:val="28"/>
              </w:rPr>
              <w:t>- установка дорожных знаков;</w:t>
            </w:r>
          </w:p>
          <w:p w:rsidR="003F2A37" w:rsidRPr="005A3E58" w:rsidRDefault="003F2A37" w:rsidP="003F2A37">
            <w:pPr>
              <w:pStyle w:val="afb"/>
              <w:spacing w:after="0"/>
              <w:ind w:left="0"/>
              <w:rPr>
                <w:sz w:val="28"/>
                <w:szCs w:val="28"/>
              </w:rPr>
            </w:pPr>
            <w:r w:rsidRPr="005A3E58">
              <w:rPr>
                <w:sz w:val="28"/>
                <w:szCs w:val="28"/>
              </w:rPr>
              <w:t>- установка светильников уличного освещения.</w:t>
            </w:r>
          </w:p>
          <w:p w:rsidR="003F2A37" w:rsidRPr="001333AA" w:rsidRDefault="003F2A37" w:rsidP="003F2A37">
            <w:pPr>
              <w:suppressAutoHyphens/>
              <w:rPr>
                <w:bCs/>
                <w:iCs/>
                <w:sz w:val="28"/>
                <w:szCs w:val="28"/>
                <w:highlight w:val="yellow"/>
                <w:lang w:eastAsia="ar-SA"/>
              </w:rPr>
            </w:pPr>
            <w:r w:rsidRPr="005A3E58">
              <w:rPr>
                <w:bCs/>
                <w:iCs/>
                <w:sz w:val="28"/>
                <w:szCs w:val="28"/>
              </w:rPr>
              <w:t xml:space="preserve">Финансирование из бюджета </w:t>
            </w:r>
            <w:r w:rsidRPr="005A3E58">
              <w:rPr>
                <w:color w:val="242424"/>
                <w:sz w:val="28"/>
                <w:szCs w:val="28"/>
              </w:rPr>
              <w:t>муниципального образования</w:t>
            </w:r>
            <w:r w:rsidRPr="005A3E58">
              <w:rPr>
                <w:bCs/>
                <w:iCs/>
                <w:sz w:val="28"/>
                <w:szCs w:val="28"/>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3F2A37" w:rsidRPr="00933FF3" w:rsidTr="003F2A37">
        <w:tc>
          <w:tcPr>
            <w:tcW w:w="2694" w:type="dxa"/>
            <w:tcBorders>
              <w:top w:val="single" w:sz="4" w:space="0" w:color="000000"/>
              <w:left w:val="single" w:sz="4" w:space="0" w:color="000000"/>
              <w:bottom w:val="single" w:sz="4" w:space="0" w:color="000000"/>
              <w:right w:val="nil"/>
            </w:tcBorders>
            <w:vAlign w:val="center"/>
            <w:hideMark/>
          </w:tcPr>
          <w:p w:rsidR="003F2A37" w:rsidRPr="00933FF3" w:rsidRDefault="003F2A37" w:rsidP="003F2A37">
            <w:pPr>
              <w:suppressAutoHyphens/>
              <w:snapToGrid w:val="0"/>
              <w:rPr>
                <w:bCs/>
                <w:sz w:val="28"/>
                <w:szCs w:val="28"/>
                <w:lang w:eastAsia="ar-SA"/>
              </w:rPr>
            </w:pPr>
            <w:r w:rsidRPr="00933FF3">
              <w:rPr>
                <w:bCs/>
                <w:sz w:val="28"/>
                <w:szCs w:val="28"/>
              </w:rPr>
              <w:lastRenderedPageBreak/>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tcPr>
          <w:p w:rsidR="003F2A37" w:rsidRPr="00933FF3" w:rsidRDefault="003F2A37" w:rsidP="003F2A37">
            <w:pPr>
              <w:snapToGrid w:val="0"/>
              <w:rPr>
                <w:sz w:val="28"/>
                <w:szCs w:val="28"/>
                <w:lang w:eastAsia="ar-SA"/>
              </w:rPr>
            </w:pPr>
            <w:r w:rsidRPr="00933FF3">
              <w:rPr>
                <w:sz w:val="28"/>
                <w:szCs w:val="28"/>
              </w:rPr>
              <w:t>В результате реализации Программы к 2032 году предполагается:</w:t>
            </w:r>
          </w:p>
          <w:p w:rsidR="003F2A37" w:rsidRPr="00933FF3" w:rsidRDefault="003F2A37" w:rsidP="003F2A37">
            <w:pPr>
              <w:spacing w:after="0"/>
              <w:rPr>
                <w:sz w:val="28"/>
                <w:szCs w:val="28"/>
              </w:rPr>
            </w:pPr>
            <w:r>
              <w:rPr>
                <w:sz w:val="28"/>
                <w:szCs w:val="28"/>
              </w:rPr>
              <w:t>1. Р</w:t>
            </w:r>
            <w:r w:rsidRPr="00933FF3">
              <w:rPr>
                <w:sz w:val="28"/>
                <w:szCs w:val="28"/>
              </w:rPr>
              <w:t>азвит</w:t>
            </w:r>
            <w:r>
              <w:rPr>
                <w:sz w:val="28"/>
                <w:szCs w:val="28"/>
              </w:rPr>
              <w:t>ие транспортной инфраструктуры.</w:t>
            </w:r>
          </w:p>
          <w:p w:rsidR="003F2A37" w:rsidRPr="00933FF3" w:rsidRDefault="003F2A37" w:rsidP="003F2A37">
            <w:pPr>
              <w:spacing w:after="0"/>
              <w:rPr>
                <w:sz w:val="28"/>
                <w:szCs w:val="28"/>
              </w:rPr>
            </w:pPr>
            <w:r>
              <w:rPr>
                <w:sz w:val="28"/>
                <w:szCs w:val="28"/>
              </w:rPr>
              <w:t>2. Р</w:t>
            </w:r>
            <w:r w:rsidRPr="00933FF3">
              <w:rPr>
                <w:sz w:val="28"/>
                <w:szCs w:val="28"/>
              </w:rPr>
              <w:t>азвити</w:t>
            </w:r>
            <w:r>
              <w:rPr>
                <w:sz w:val="28"/>
                <w:szCs w:val="28"/>
              </w:rPr>
              <w:t>е транспорта общего пользования.</w:t>
            </w:r>
          </w:p>
          <w:p w:rsidR="003F2A37" w:rsidRPr="00933FF3" w:rsidRDefault="003F2A37" w:rsidP="003F2A37">
            <w:pPr>
              <w:shd w:val="clear" w:color="auto" w:fill="FFFFFF"/>
              <w:tabs>
                <w:tab w:val="left" w:pos="180"/>
              </w:tabs>
              <w:suppressAutoHyphens/>
              <w:spacing w:after="0"/>
              <w:rPr>
                <w:sz w:val="28"/>
                <w:szCs w:val="28"/>
              </w:rPr>
            </w:pPr>
            <w:r w:rsidRPr="00933FF3">
              <w:rPr>
                <w:sz w:val="28"/>
                <w:szCs w:val="28"/>
              </w:rPr>
              <w:t xml:space="preserve">3. </w:t>
            </w:r>
            <w:r>
              <w:rPr>
                <w:sz w:val="28"/>
                <w:szCs w:val="28"/>
              </w:rPr>
              <w:t xml:space="preserve">Развитие сети автомобильных дорог </w:t>
            </w:r>
            <w:r>
              <w:rPr>
                <w:color w:val="242424"/>
                <w:sz w:val="28"/>
                <w:szCs w:val="28"/>
              </w:rPr>
              <w:t>муниципального образования.</w:t>
            </w:r>
          </w:p>
          <w:p w:rsidR="003F2A37" w:rsidRPr="00933FF3" w:rsidRDefault="003F2A37" w:rsidP="003F2A37">
            <w:pPr>
              <w:shd w:val="clear" w:color="auto" w:fill="FFFFFF"/>
              <w:tabs>
                <w:tab w:val="left" w:pos="180"/>
              </w:tabs>
              <w:suppressAutoHyphens/>
              <w:spacing w:after="0"/>
              <w:rPr>
                <w:sz w:val="28"/>
                <w:szCs w:val="28"/>
              </w:rPr>
            </w:pPr>
            <w:r w:rsidRPr="00933FF3">
              <w:rPr>
                <w:sz w:val="28"/>
                <w:szCs w:val="28"/>
              </w:rPr>
              <w:t>4. Снижение негативного воздействия транспорта на окружающую среду и здоровья населения.</w:t>
            </w:r>
          </w:p>
          <w:p w:rsidR="003F2A37" w:rsidRPr="00933FF3" w:rsidRDefault="003F2A37" w:rsidP="003F2A37">
            <w:pPr>
              <w:shd w:val="clear" w:color="auto" w:fill="FFFFFF"/>
              <w:tabs>
                <w:tab w:val="left" w:pos="180"/>
              </w:tabs>
              <w:suppressAutoHyphens/>
              <w:spacing w:after="0"/>
              <w:rPr>
                <w:b/>
                <w:sz w:val="28"/>
                <w:szCs w:val="28"/>
                <w:lang w:eastAsia="ar-SA"/>
              </w:rPr>
            </w:pPr>
            <w:r w:rsidRPr="00933FF3">
              <w:rPr>
                <w:sz w:val="28"/>
                <w:szCs w:val="28"/>
              </w:rPr>
              <w:t>5. Повышение безопасности дорожного движения.</w:t>
            </w:r>
          </w:p>
        </w:tc>
      </w:tr>
    </w:tbl>
    <w:p w:rsidR="003F2A37" w:rsidRPr="008C04FB" w:rsidRDefault="003F2A37" w:rsidP="003F2A37">
      <w:pPr>
        <w:pStyle w:val="af0"/>
        <w:spacing w:before="0" w:beforeAutospacing="0" w:after="0" w:afterAutospacing="0"/>
        <w:jc w:val="both"/>
        <w:rPr>
          <w:sz w:val="28"/>
          <w:szCs w:val="28"/>
        </w:rPr>
      </w:pPr>
    </w:p>
    <w:p w:rsidR="003F2A37" w:rsidRDefault="003F2A37" w:rsidP="003F2A37">
      <w:pPr>
        <w:pStyle w:val="af0"/>
        <w:spacing w:before="0" w:beforeAutospacing="0" w:after="0" w:afterAutospacing="0"/>
        <w:jc w:val="center"/>
        <w:rPr>
          <w:b/>
          <w:bCs/>
          <w:color w:val="242424"/>
          <w:sz w:val="28"/>
          <w:szCs w:val="28"/>
        </w:rPr>
      </w:pPr>
      <w:r>
        <w:rPr>
          <w:b/>
          <w:bCs/>
          <w:color w:val="242424"/>
          <w:sz w:val="28"/>
          <w:szCs w:val="28"/>
        </w:rPr>
        <w:t>2</w:t>
      </w:r>
      <w:r w:rsidRPr="008C04FB">
        <w:rPr>
          <w:b/>
          <w:bCs/>
          <w:color w:val="242424"/>
          <w:sz w:val="28"/>
          <w:szCs w:val="28"/>
        </w:rPr>
        <w:t>.</w:t>
      </w:r>
      <w:r>
        <w:rPr>
          <w:b/>
          <w:bCs/>
          <w:color w:val="242424"/>
          <w:sz w:val="28"/>
          <w:szCs w:val="28"/>
        </w:rPr>
        <w:t xml:space="preserve"> </w:t>
      </w:r>
      <w:r w:rsidRPr="008C04FB">
        <w:rPr>
          <w:b/>
          <w:bCs/>
          <w:color w:val="242424"/>
          <w:sz w:val="28"/>
          <w:szCs w:val="28"/>
        </w:rPr>
        <w:t xml:space="preserve">Характеристика существующего состояния транспортной инфраструктуры </w:t>
      </w:r>
      <w:r>
        <w:rPr>
          <w:b/>
          <w:bCs/>
          <w:color w:val="242424"/>
          <w:sz w:val="28"/>
          <w:szCs w:val="28"/>
        </w:rPr>
        <w:t>Лоховского муниципального образования</w:t>
      </w:r>
    </w:p>
    <w:p w:rsidR="003F2A37" w:rsidRPr="008964DE" w:rsidRDefault="003F2A37" w:rsidP="003F2A37">
      <w:pPr>
        <w:pStyle w:val="af0"/>
        <w:spacing w:before="0" w:beforeAutospacing="0" w:after="0" w:afterAutospacing="0"/>
        <w:rPr>
          <w:bCs/>
          <w:color w:val="242424"/>
          <w:sz w:val="28"/>
          <w:szCs w:val="28"/>
        </w:rPr>
      </w:pPr>
    </w:p>
    <w:p w:rsidR="003F2A37" w:rsidRPr="008C04FB" w:rsidRDefault="003F2A37" w:rsidP="003F2A37">
      <w:pPr>
        <w:ind w:right="2" w:firstLine="709"/>
        <w:jc w:val="both"/>
        <w:rPr>
          <w:color w:val="000000"/>
          <w:sz w:val="28"/>
          <w:szCs w:val="28"/>
        </w:rPr>
      </w:pPr>
      <w:r>
        <w:rPr>
          <w:sz w:val="28"/>
          <w:szCs w:val="28"/>
        </w:rPr>
        <w:lastRenderedPageBreak/>
        <w:t xml:space="preserve">Лоховское </w:t>
      </w:r>
      <w:r w:rsidRPr="008C04FB">
        <w:rPr>
          <w:color w:val="000000"/>
          <w:sz w:val="28"/>
          <w:szCs w:val="28"/>
        </w:rPr>
        <w:t>муниципальное образование наделено статусом сельского поселения Законом Иркутской области от 16</w:t>
      </w:r>
      <w:r>
        <w:rPr>
          <w:color w:val="000000"/>
          <w:sz w:val="28"/>
          <w:szCs w:val="28"/>
        </w:rPr>
        <w:t>.12.</w:t>
      </w:r>
      <w:r w:rsidRPr="008C04FB">
        <w:rPr>
          <w:color w:val="000000"/>
          <w:sz w:val="28"/>
          <w:szCs w:val="28"/>
        </w:rPr>
        <w:t xml:space="preserve">2004 № </w:t>
      </w:r>
      <w:r>
        <w:rPr>
          <w:color w:val="000000"/>
          <w:sz w:val="28"/>
          <w:szCs w:val="28"/>
        </w:rPr>
        <w:t>95</w:t>
      </w:r>
      <w:r w:rsidRPr="008C04FB">
        <w:rPr>
          <w:color w:val="000000"/>
          <w:sz w:val="28"/>
          <w:szCs w:val="28"/>
        </w:rPr>
        <w:t xml:space="preserve">-оз «О статусе и границах муниципальных образований </w:t>
      </w:r>
      <w:r>
        <w:rPr>
          <w:color w:val="000000"/>
          <w:sz w:val="28"/>
          <w:szCs w:val="28"/>
        </w:rPr>
        <w:t>Черемхов</w:t>
      </w:r>
      <w:r w:rsidRPr="008C04FB">
        <w:rPr>
          <w:color w:val="000000"/>
          <w:sz w:val="28"/>
          <w:szCs w:val="28"/>
        </w:rPr>
        <w:t>ского района Иркутско</w:t>
      </w:r>
      <w:r>
        <w:rPr>
          <w:color w:val="000000"/>
          <w:sz w:val="28"/>
          <w:szCs w:val="28"/>
        </w:rPr>
        <w:t>й области».</w:t>
      </w:r>
    </w:p>
    <w:p w:rsidR="003F2A37" w:rsidRPr="008C04FB" w:rsidRDefault="003F2A37" w:rsidP="003F2A37">
      <w:pPr>
        <w:ind w:firstLine="709"/>
        <w:jc w:val="both"/>
        <w:rPr>
          <w:color w:val="000000"/>
          <w:sz w:val="28"/>
          <w:szCs w:val="28"/>
        </w:rPr>
      </w:pPr>
      <w:r>
        <w:rPr>
          <w:sz w:val="28"/>
          <w:szCs w:val="28"/>
        </w:rPr>
        <w:t>Лоховское</w:t>
      </w:r>
      <w:r w:rsidRPr="008C04FB">
        <w:rPr>
          <w:color w:val="000000"/>
          <w:sz w:val="28"/>
          <w:szCs w:val="28"/>
        </w:rPr>
        <w:t xml:space="preserve"> муниципальное образование находится на северо-</w:t>
      </w:r>
      <w:r>
        <w:rPr>
          <w:color w:val="000000"/>
          <w:sz w:val="28"/>
          <w:szCs w:val="28"/>
        </w:rPr>
        <w:t xml:space="preserve">восточной части </w:t>
      </w:r>
      <w:r w:rsidRPr="008C04FB">
        <w:rPr>
          <w:color w:val="000000"/>
          <w:sz w:val="28"/>
          <w:szCs w:val="28"/>
        </w:rPr>
        <w:t xml:space="preserve"> </w:t>
      </w:r>
      <w:r>
        <w:rPr>
          <w:color w:val="000000"/>
          <w:sz w:val="28"/>
          <w:szCs w:val="28"/>
        </w:rPr>
        <w:t>Черемхов</w:t>
      </w:r>
      <w:r w:rsidRPr="008C04FB">
        <w:rPr>
          <w:color w:val="000000"/>
          <w:sz w:val="28"/>
          <w:szCs w:val="28"/>
        </w:rPr>
        <w:t>ского района. Общая площадь составляет</w:t>
      </w:r>
      <w:r w:rsidRPr="00BC7C26">
        <w:rPr>
          <w:color w:val="000000"/>
          <w:sz w:val="28"/>
          <w:szCs w:val="28"/>
        </w:rPr>
        <w:t xml:space="preserve"> </w:t>
      </w:r>
      <w:r>
        <w:rPr>
          <w:color w:val="000000"/>
          <w:sz w:val="28"/>
          <w:szCs w:val="28"/>
        </w:rPr>
        <w:t>12376</w:t>
      </w:r>
      <w:r w:rsidRPr="008C04FB">
        <w:rPr>
          <w:color w:val="000000"/>
          <w:sz w:val="28"/>
          <w:szCs w:val="28"/>
        </w:rPr>
        <w:t>,</w:t>
      </w:r>
      <w:r>
        <w:rPr>
          <w:color w:val="000000"/>
          <w:sz w:val="28"/>
          <w:szCs w:val="28"/>
        </w:rPr>
        <w:t>4</w:t>
      </w:r>
      <w:r w:rsidRPr="008C04FB">
        <w:rPr>
          <w:color w:val="000000"/>
          <w:sz w:val="28"/>
          <w:szCs w:val="28"/>
        </w:rPr>
        <w:t>8 га. Протяж</w:t>
      </w:r>
      <w:r>
        <w:rPr>
          <w:color w:val="000000"/>
          <w:sz w:val="28"/>
          <w:szCs w:val="28"/>
        </w:rPr>
        <w:t>е</w:t>
      </w:r>
      <w:r w:rsidRPr="008C04FB">
        <w:rPr>
          <w:color w:val="000000"/>
          <w:sz w:val="28"/>
          <w:szCs w:val="28"/>
        </w:rPr>
        <w:t xml:space="preserve">нность границ </w:t>
      </w:r>
      <w:r>
        <w:rPr>
          <w:sz w:val="28"/>
          <w:szCs w:val="28"/>
        </w:rPr>
        <w:t xml:space="preserve"> Лоховского </w:t>
      </w:r>
      <w:r w:rsidRPr="008C04FB">
        <w:rPr>
          <w:color w:val="000000"/>
          <w:sz w:val="28"/>
          <w:szCs w:val="28"/>
        </w:rPr>
        <w:t>муниципального образования</w:t>
      </w:r>
      <w:r>
        <w:rPr>
          <w:color w:val="000000"/>
          <w:sz w:val="28"/>
          <w:szCs w:val="28"/>
        </w:rPr>
        <w:t xml:space="preserve"> </w:t>
      </w:r>
      <w:r w:rsidRPr="00F841E2">
        <w:rPr>
          <w:color w:val="000000"/>
          <w:sz w:val="28"/>
          <w:szCs w:val="28"/>
        </w:rPr>
        <w:t>30,21%.</w:t>
      </w:r>
      <w:r w:rsidRPr="008C04FB">
        <w:rPr>
          <w:color w:val="000000"/>
          <w:sz w:val="28"/>
          <w:szCs w:val="28"/>
        </w:rPr>
        <w:t xml:space="preserve"> На </w:t>
      </w:r>
      <w:r>
        <w:rPr>
          <w:color w:val="000000"/>
          <w:sz w:val="28"/>
          <w:szCs w:val="28"/>
        </w:rPr>
        <w:t xml:space="preserve">01.01.2016 </w:t>
      </w:r>
      <w:r w:rsidRPr="008C04FB">
        <w:rPr>
          <w:color w:val="000000"/>
          <w:sz w:val="28"/>
          <w:szCs w:val="28"/>
        </w:rPr>
        <w:t xml:space="preserve">численность населения </w:t>
      </w:r>
      <w:r w:rsidRPr="00457A74">
        <w:rPr>
          <w:sz w:val="28"/>
          <w:szCs w:val="28"/>
        </w:rPr>
        <w:t xml:space="preserve"> </w:t>
      </w:r>
      <w:r>
        <w:rPr>
          <w:sz w:val="28"/>
          <w:szCs w:val="28"/>
        </w:rPr>
        <w:t xml:space="preserve">Лоховского </w:t>
      </w:r>
      <w:r w:rsidRPr="008C04FB">
        <w:rPr>
          <w:color w:val="000000"/>
          <w:sz w:val="28"/>
          <w:szCs w:val="28"/>
        </w:rPr>
        <w:t>муниципального образо</w:t>
      </w:r>
      <w:r>
        <w:rPr>
          <w:color w:val="000000"/>
          <w:sz w:val="28"/>
          <w:szCs w:val="28"/>
        </w:rPr>
        <w:t>вания составляет 1853 человека.</w:t>
      </w:r>
    </w:p>
    <w:p w:rsidR="003F2A37" w:rsidRPr="008C04FB" w:rsidRDefault="003F2A37" w:rsidP="003F2A37">
      <w:pPr>
        <w:ind w:firstLine="709"/>
        <w:jc w:val="both"/>
        <w:rPr>
          <w:color w:val="000000"/>
          <w:sz w:val="28"/>
          <w:szCs w:val="28"/>
        </w:rPr>
      </w:pPr>
      <w:r w:rsidRPr="008C04FB">
        <w:rPr>
          <w:color w:val="000000"/>
          <w:sz w:val="28"/>
          <w:szCs w:val="28"/>
        </w:rPr>
        <w:t xml:space="preserve">В состав </w:t>
      </w:r>
      <w:r>
        <w:rPr>
          <w:sz w:val="28"/>
          <w:szCs w:val="28"/>
        </w:rPr>
        <w:t xml:space="preserve"> Лоховского </w:t>
      </w:r>
      <w:r w:rsidRPr="008C04FB">
        <w:rPr>
          <w:color w:val="000000"/>
          <w:sz w:val="28"/>
          <w:szCs w:val="28"/>
        </w:rPr>
        <w:t xml:space="preserve">муниципального образования входит </w:t>
      </w:r>
      <w:r>
        <w:rPr>
          <w:color w:val="000000"/>
          <w:sz w:val="28"/>
          <w:szCs w:val="28"/>
        </w:rPr>
        <w:t xml:space="preserve">четыре </w:t>
      </w:r>
      <w:r w:rsidRPr="008C04FB">
        <w:rPr>
          <w:color w:val="000000"/>
          <w:sz w:val="28"/>
          <w:szCs w:val="28"/>
        </w:rPr>
        <w:t>насел</w:t>
      </w:r>
      <w:r>
        <w:rPr>
          <w:color w:val="000000"/>
          <w:sz w:val="28"/>
          <w:szCs w:val="28"/>
        </w:rPr>
        <w:t>е</w:t>
      </w:r>
      <w:r w:rsidRPr="008C04FB">
        <w:rPr>
          <w:color w:val="000000"/>
          <w:sz w:val="28"/>
          <w:szCs w:val="28"/>
        </w:rPr>
        <w:t xml:space="preserve">нных пунктов это: с. </w:t>
      </w:r>
      <w:r>
        <w:rPr>
          <w:color w:val="000000"/>
          <w:sz w:val="28"/>
          <w:szCs w:val="28"/>
        </w:rPr>
        <w:t xml:space="preserve">Лохово </w:t>
      </w:r>
      <w:r w:rsidRPr="008C04FB">
        <w:rPr>
          <w:color w:val="000000"/>
          <w:sz w:val="28"/>
          <w:szCs w:val="28"/>
        </w:rPr>
        <w:t xml:space="preserve">(центр), </w:t>
      </w:r>
      <w:r>
        <w:rPr>
          <w:color w:val="000000"/>
          <w:sz w:val="28"/>
          <w:szCs w:val="28"/>
        </w:rPr>
        <w:t>д. Нены</w:t>
      </w:r>
      <w:r w:rsidRPr="008C04FB">
        <w:rPr>
          <w:color w:val="000000"/>
          <w:sz w:val="28"/>
          <w:szCs w:val="28"/>
        </w:rPr>
        <w:t>, д.</w:t>
      </w:r>
      <w:r>
        <w:rPr>
          <w:color w:val="000000"/>
          <w:sz w:val="28"/>
          <w:szCs w:val="28"/>
        </w:rPr>
        <w:t xml:space="preserve"> Табук</w:t>
      </w:r>
      <w:r w:rsidRPr="008C04FB">
        <w:rPr>
          <w:color w:val="000000"/>
          <w:sz w:val="28"/>
          <w:szCs w:val="28"/>
        </w:rPr>
        <w:t xml:space="preserve">, </w:t>
      </w:r>
      <w:r>
        <w:rPr>
          <w:color w:val="000000"/>
          <w:sz w:val="28"/>
          <w:szCs w:val="28"/>
        </w:rPr>
        <w:t>д</w:t>
      </w:r>
      <w:r w:rsidRPr="008C04FB">
        <w:rPr>
          <w:color w:val="000000"/>
          <w:sz w:val="28"/>
          <w:szCs w:val="28"/>
        </w:rPr>
        <w:t>.</w:t>
      </w:r>
      <w:r>
        <w:rPr>
          <w:color w:val="000000"/>
          <w:sz w:val="28"/>
          <w:szCs w:val="28"/>
        </w:rPr>
        <w:t xml:space="preserve"> Жмурова</w:t>
      </w:r>
      <w:r w:rsidRPr="008C04FB">
        <w:rPr>
          <w:color w:val="000000"/>
          <w:sz w:val="28"/>
          <w:szCs w:val="28"/>
        </w:rPr>
        <w:t xml:space="preserve">, </w:t>
      </w:r>
    </w:p>
    <w:p w:rsidR="003F2A37" w:rsidRDefault="003F2A37" w:rsidP="003F2A37">
      <w:pPr>
        <w:tabs>
          <w:tab w:val="left" w:pos="0"/>
        </w:tabs>
        <w:ind w:firstLine="709"/>
        <w:jc w:val="both"/>
        <w:rPr>
          <w:sz w:val="28"/>
          <w:szCs w:val="28"/>
        </w:rPr>
      </w:pPr>
      <w:r>
        <w:rPr>
          <w:sz w:val="28"/>
          <w:szCs w:val="28"/>
        </w:rPr>
        <w:t xml:space="preserve"> </w:t>
      </w:r>
    </w:p>
    <w:p w:rsidR="003F2A37" w:rsidRDefault="003F2A37" w:rsidP="003F2A37">
      <w:pPr>
        <w:tabs>
          <w:tab w:val="left" w:pos="0"/>
        </w:tabs>
        <w:ind w:firstLine="709"/>
        <w:jc w:val="both"/>
        <w:rPr>
          <w:sz w:val="28"/>
          <w:szCs w:val="28"/>
        </w:rPr>
      </w:pPr>
      <w:r>
        <w:rPr>
          <w:sz w:val="28"/>
          <w:szCs w:val="28"/>
        </w:rPr>
        <w:t>Лоховское муниципальное образования расположено в северо- восточной части Черемховского района, Иркутской области. На северной части граничит с  Новогромовским МО, на востоке-городом Черемхово, на востоке- с  Булайским МО, на юге- с  Парфеновским МО, на западе- с Аларским МО.</w:t>
      </w:r>
    </w:p>
    <w:p w:rsidR="003F2A37" w:rsidRDefault="003F2A37" w:rsidP="003F2A37">
      <w:pPr>
        <w:tabs>
          <w:tab w:val="left" w:pos="0"/>
        </w:tabs>
        <w:ind w:firstLine="709"/>
        <w:jc w:val="both"/>
        <w:rPr>
          <w:sz w:val="28"/>
          <w:szCs w:val="28"/>
        </w:rPr>
      </w:pPr>
    </w:p>
    <w:p w:rsidR="003F2A37" w:rsidRPr="00E33D6E" w:rsidRDefault="003F2A37" w:rsidP="003F2A37">
      <w:pPr>
        <w:tabs>
          <w:tab w:val="left" w:pos="0"/>
        </w:tabs>
        <w:ind w:firstLine="709"/>
        <w:jc w:val="both"/>
        <w:rPr>
          <w:sz w:val="28"/>
          <w:szCs w:val="28"/>
        </w:rPr>
      </w:pPr>
      <w:r>
        <w:rPr>
          <w:sz w:val="28"/>
          <w:szCs w:val="28"/>
        </w:rPr>
        <w:t xml:space="preserve">   </w:t>
      </w:r>
      <w:r w:rsidRPr="00E1385B">
        <w:rPr>
          <w:i/>
          <w:sz w:val="28"/>
          <w:szCs w:val="28"/>
          <w:u w:val="single"/>
        </w:rPr>
        <w:t>Автомобильный транспорт</w:t>
      </w:r>
    </w:p>
    <w:p w:rsidR="003F2A37" w:rsidRPr="00E1385B" w:rsidRDefault="003F2A37" w:rsidP="003F2A37">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настоящие время внешняя связь Лоховского муниципального образования поддерживаются транспортной сетью автомобильных дорог общего пользования местного значения. В северо-восточной части Лоховского муниципального образования проходит автодорога федерального значения М-53 « Байкал». Выход на нее осуществляется по автодороге местного значения « Черемхово-Голуметь-Онот». Данная автодорога обеспечивает населенные пункты связью с сетью автомобильных дорог общего пользования. Транспортное обслуживания населения Лоховского муниципального образования пассажирским  автомобильным транспортом осуществляется по маршруту « Черемхово-Лохово-Средняя». </w:t>
      </w:r>
    </w:p>
    <w:p w:rsidR="003F2A37" w:rsidRDefault="003F2A37" w:rsidP="003F2A37">
      <w:pPr>
        <w:pStyle w:val="af7"/>
        <w:jc w:val="both"/>
        <w:rPr>
          <w:rFonts w:ascii="Times New Roman" w:hAnsi="Times New Roman" w:cs="Times New Roman"/>
          <w:sz w:val="28"/>
          <w:szCs w:val="28"/>
        </w:rPr>
      </w:pPr>
      <w:r w:rsidRPr="00E1385B">
        <w:rPr>
          <w:rFonts w:ascii="Times New Roman" w:hAnsi="Times New Roman" w:cs="Times New Roman"/>
          <w:sz w:val="28"/>
          <w:szCs w:val="28"/>
        </w:rPr>
        <w:t xml:space="preserve">Сооружения и сообщения речного и воздушного транспорта в </w:t>
      </w:r>
      <w:r>
        <w:rPr>
          <w:rFonts w:ascii="Times New Roman" w:hAnsi="Times New Roman" w:cs="Times New Roman"/>
          <w:sz w:val="28"/>
          <w:szCs w:val="28"/>
        </w:rPr>
        <w:t xml:space="preserve">Лоховском  </w:t>
      </w:r>
      <w:r w:rsidRPr="00F70B31">
        <w:rPr>
          <w:rFonts w:ascii="Times New Roman" w:hAnsi="Times New Roman" w:cs="Times New Roman"/>
          <w:color w:val="242424"/>
          <w:sz w:val="28"/>
          <w:szCs w:val="28"/>
        </w:rPr>
        <w:t>муниципальном образовании</w:t>
      </w:r>
      <w:r w:rsidRPr="00F70B31">
        <w:rPr>
          <w:rFonts w:ascii="Times New Roman" w:hAnsi="Times New Roman" w:cs="Times New Roman"/>
          <w:sz w:val="28"/>
          <w:szCs w:val="28"/>
        </w:rPr>
        <w:t xml:space="preserve"> отсутствуют.</w:t>
      </w:r>
    </w:p>
    <w:p w:rsidR="003F2A37" w:rsidRDefault="003F2A37" w:rsidP="003F2A37">
      <w:pPr>
        <w:pStyle w:val="af7"/>
        <w:jc w:val="both"/>
        <w:rPr>
          <w:rFonts w:ascii="Times New Roman" w:hAnsi="Times New Roman" w:cs="Times New Roman"/>
          <w:sz w:val="28"/>
          <w:szCs w:val="28"/>
        </w:rPr>
      </w:pPr>
    </w:p>
    <w:p w:rsidR="003F2A37" w:rsidRPr="00F70B31" w:rsidRDefault="003F2A37" w:rsidP="003F2A37">
      <w:pPr>
        <w:pStyle w:val="af7"/>
        <w:ind w:firstLine="709"/>
        <w:jc w:val="both"/>
        <w:rPr>
          <w:rFonts w:ascii="Times New Roman" w:hAnsi="Times New Roman" w:cs="Times New Roman"/>
          <w:i/>
          <w:sz w:val="28"/>
          <w:szCs w:val="28"/>
        </w:rPr>
      </w:pPr>
      <w:r w:rsidRPr="00F70B31">
        <w:rPr>
          <w:rFonts w:ascii="Times New Roman" w:hAnsi="Times New Roman" w:cs="Times New Roman"/>
          <w:i/>
          <w:sz w:val="28"/>
          <w:szCs w:val="28"/>
          <w:u w:val="single"/>
        </w:rPr>
        <w:t>Трубопроводный транспорт</w:t>
      </w:r>
    </w:p>
    <w:p w:rsidR="003F2A37" w:rsidRPr="00457A74" w:rsidRDefault="003F2A37" w:rsidP="003F2A37">
      <w:pPr>
        <w:pStyle w:val="af7"/>
        <w:jc w:val="center"/>
        <w:rPr>
          <w:rFonts w:ascii="Times New Roman" w:hAnsi="Times New Roman" w:cs="Times New Roman"/>
          <w:sz w:val="28"/>
          <w:szCs w:val="28"/>
        </w:rPr>
      </w:pPr>
    </w:p>
    <w:p w:rsidR="003F2A37" w:rsidRPr="006623CE" w:rsidRDefault="003F2A37" w:rsidP="003F2A37">
      <w:pPr>
        <w:pStyle w:val="af7"/>
        <w:tabs>
          <w:tab w:val="left" w:pos="774"/>
        </w:tabs>
        <w:jc w:val="both"/>
        <w:rPr>
          <w:rFonts w:ascii="Times New Roman" w:hAnsi="Times New Roman" w:cs="Times New Roman"/>
          <w:sz w:val="28"/>
          <w:szCs w:val="28"/>
        </w:rPr>
      </w:pPr>
      <w:r w:rsidRPr="00457A74">
        <w:rPr>
          <w:rFonts w:ascii="Times New Roman" w:hAnsi="Times New Roman" w:cs="Times New Roman"/>
          <w:sz w:val="28"/>
          <w:szCs w:val="28"/>
        </w:rPr>
        <w:lastRenderedPageBreak/>
        <w:tab/>
      </w:r>
      <w:r>
        <w:rPr>
          <w:rFonts w:ascii="Times New Roman" w:hAnsi="Times New Roman" w:cs="Times New Roman"/>
          <w:sz w:val="28"/>
          <w:szCs w:val="28"/>
        </w:rPr>
        <w:t>Территорию поселения пересекает федеральная трасса М-53; от с. Лохово до областного центра г. Иркутска расстояние -160 км. До районного центра г. Черемхово – 30 минут езды на автомобиле, до областного центра г. Иркутск – 3 часа езды. Вблизи поселения  проходит нефтепровод « Томск - Ангарск», этиленопровод « Саянск- Ангарск».</w:t>
      </w:r>
    </w:p>
    <w:p w:rsidR="003F2A37" w:rsidRPr="006623CE" w:rsidRDefault="003F2A37" w:rsidP="003F2A37">
      <w:pPr>
        <w:pStyle w:val="af7"/>
        <w:jc w:val="center"/>
        <w:rPr>
          <w:rFonts w:ascii="Times New Roman" w:hAnsi="Times New Roman" w:cs="Times New Roman"/>
          <w:sz w:val="28"/>
          <w:szCs w:val="28"/>
        </w:rPr>
      </w:pPr>
    </w:p>
    <w:p w:rsidR="003F2A37" w:rsidRPr="006623CE" w:rsidRDefault="003F2A37" w:rsidP="003F2A37">
      <w:pPr>
        <w:pStyle w:val="af7"/>
        <w:jc w:val="center"/>
        <w:rPr>
          <w:rFonts w:ascii="Times New Roman" w:hAnsi="Times New Roman" w:cs="Times New Roman"/>
          <w:sz w:val="28"/>
          <w:szCs w:val="28"/>
        </w:rPr>
      </w:pPr>
    </w:p>
    <w:p w:rsidR="003F2A37" w:rsidRPr="00FF68E1" w:rsidRDefault="003F2A37" w:rsidP="003F2A37">
      <w:pPr>
        <w:pStyle w:val="af7"/>
        <w:jc w:val="center"/>
        <w:rPr>
          <w:rFonts w:ascii="Times New Roman" w:hAnsi="Times New Roman" w:cs="Times New Roman"/>
          <w:b/>
          <w:sz w:val="28"/>
          <w:szCs w:val="28"/>
        </w:rPr>
      </w:pPr>
      <w:r w:rsidRPr="00FF68E1">
        <w:rPr>
          <w:rFonts w:ascii="Times New Roman" w:hAnsi="Times New Roman" w:cs="Times New Roman"/>
          <w:sz w:val="28"/>
          <w:szCs w:val="28"/>
        </w:rPr>
        <w:t xml:space="preserve">3. </w:t>
      </w:r>
      <w:r w:rsidRPr="00FF68E1">
        <w:rPr>
          <w:rFonts w:ascii="Times New Roman" w:hAnsi="Times New Roman" w:cs="Times New Roman"/>
          <w:b/>
          <w:bCs/>
          <w:color w:val="242424"/>
          <w:sz w:val="28"/>
          <w:szCs w:val="28"/>
        </w:rPr>
        <w:t>Прогноз транспортного спроса, изменения объемов и характера передвижения населения и перевозки груз</w:t>
      </w:r>
      <w:r>
        <w:rPr>
          <w:rFonts w:ascii="Times New Roman" w:hAnsi="Times New Roman" w:cs="Times New Roman"/>
          <w:b/>
          <w:bCs/>
          <w:color w:val="242424"/>
          <w:sz w:val="28"/>
          <w:szCs w:val="28"/>
        </w:rPr>
        <w:t>ов</w:t>
      </w:r>
      <w:r w:rsidRPr="00FF68E1">
        <w:rPr>
          <w:rFonts w:ascii="Times New Roman" w:hAnsi="Times New Roman" w:cs="Times New Roman"/>
          <w:b/>
          <w:bCs/>
          <w:color w:val="242424"/>
          <w:sz w:val="28"/>
          <w:szCs w:val="28"/>
        </w:rPr>
        <w:t xml:space="preserve"> на территории </w:t>
      </w:r>
      <w:r w:rsidRPr="00FF68E1">
        <w:rPr>
          <w:rFonts w:ascii="Times New Roman" w:hAnsi="Times New Roman" w:cs="Times New Roman"/>
          <w:b/>
          <w:color w:val="242424"/>
          <w:sz w:val="28"/>
          <w:szCs w:val="28"/>
        </w:rPr>
        <w:t>муниципального образования</w:t>
      </w:r>
    </w:p>
    <w:p w:rsidR="003F2A37" w:rsidRPr="00FF68E1" w:rsidRDefault="003F2A37" w:rsidP="003F2A37">
      <w:pPr>
        <w:pStyle w:val="af7"/>
        <w:ind w:firstLine="709"/>
        <w:jc w:val="both"/>
        <w:rPr>
          <w:rFonts w:ascii="Times New Roman" w:hAnsi="Times New Roman" w:cs="Times New Roman"/>
          <w:sz w:val="28"/>
          <w:szCs w:val="28"/>
        </w:rPr>
      </w:pPr>
      <w:r w:rsidRPr="00FF68E1">
        <w:rPr>
          <w:rFonts w:ascii="Times New Roman" w:hAnsi="Times New Roman" w:cs="Times New Roman"/>
          <w:sz w:val="28"/>
          <w:szCs w:val="28"/>
        </w:rPr>
        <w:t xml:space="preserve">В состав </w:t>
      </w:r>
      <w:r>
        <w:rPr>
          <w:rFonts w:ascii="Times New Roman" w:hAnsi="Times New Roman" w:cs="Times New Roman"/>
          <w:sz w:val="28"/>
          <w:szCs w:val="28"/>
        </w:rPr>
        <w:t>Лоховского</w:t>
      </w:r>
      <w:r w:rsidRPr="00FF68E1">
        <w:rPr>
          <w:rFonts w:ascii="Times New Roman" w:hAnsi="Times New Roman" w:cs="Times New Roman"/>
          <w:sz w:val="28"/>
          <w:szCs w:val="28"/>
        </w:rPr>
        <w:t xml:space="preserve"> </w:t>
      </w:r>
      <w:r w:rsidRPr="00FF68E1">
        <w:rPr>
          <w:rFonts w:ascii="Times New Roman" w:hAnsi="Times New Roman" w:cs="Times New Roman"/>
          <w:color w:val="242424"/>
          <w:sz w:val="28"/>
          <w:szCs w:val="28"/>
        </w:rPr>
        <w:t>муниципального образования</w:t>
      </w:r>
      <w:r>
        <w:rPr>
          <w:rFonts w:ascii="Times New Roman" w:hAnsi="Times New Roman" w:cs="Times New Roman"/>
          <w:sz w:val="28"/>
          <w:szCs w:val="28"/>
        </w:rPr>
        <w:t xml:space="preserve"> входят 7 населенных пунктов.</w:t>
      </w:r>
    </w:p>
    <w:p w:rsidR="003F2A37" w:rsidRPr="00551700" w:rsidRDefault="003F2A37" w:rsidP="003F2A37">
      <w:pPr>
        <w:pStyle w:val="af7"/>
        <w:ind w:firstLine="709"/>
        <w:jc w:val="both"/>
        <w:rPr>
          <w:rFonts w:ascii="Times New Roman" w:hAnsi="Times New Roman" w:cs="Times New Roman"/>
          <w:sz w:val="28"/>
          <w:szCs w:val="28"/>
        </w:rPr>
      </w:pPr>
      <w:r w:rsidRPr="00551700">
        <w:rPr>
          <w:rFonts w:ascii="Times New Roman" w:hAnsi="Times New Roman" w:cs="Times New Roman"/>
          <w:sz w:val="28"/>
          <w:szCs w:val="28"/>
        </w:rPr>
        <w:t>Таблица 1. Расстояния между с. Лохово и населенными пунктами</w:t>
      </w:r>
    </w:p>
    <w:p w:rsidR="003F2A37" w:rsidRPr="00FF68E1" w:rsidRDefault="003F2A37" w:rsidP="003F2A37">
      <w:pPr>
        <w:pStyle w:val="af7"/>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5"/>
        <w:gridCol w:w="8367"/>
      </w:tblGrid>
      <w:tr w:rsidR="003F2A37" w:rsidRPr="00551700" w:rsidTr="003F2A37">
        <w:trPr>
          <w:trHeight w:val="103"/>
        </w:trPr>
        <w:tc>
          <w:tcPr>
            <w:tcW w:w="2170"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pacing w:val="-3"/>
                <w:sz w:val="24"/>
                <w:szCs w:val="24"/>
              </w:rPr>
              <w:t>Населенные пункты</w:t>
            </w:r>
          </w:p>
        </w:tc>
        <w:tc>
          <w:tcPr>
            <w:tcW w:w="2830"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pacing w:val="2"/>
                <w:sz w:val="24"/>
                <w:szCs w:val="24"/>
              </w:rPr>
              <w:t xml:space="preserve">Расстояние до </w:t>
            </w:r>
            <w:r w:rsidRPr="00551700">
              <w:rPr>
                <w:rFonts w:ascii="Times New Roman" w:hAnsi="Times New Roman" w:cs="Times New Roman"/>
                <w:sz w:val="24"/>
                <w:szCs w:val="24"/>
              </w:rPr>
              <w:t>села Лохово,</w:t>
            </w:r>
            <w:r w:rsidRPr="00551700">
              <w:rPr>
                <w:rFonts w:ascii="Times New Roman" w:hAnsi="Times New Roman" w:cs="Times New Roman"/>
                <w:spacing w:val="-1"/>
                <w:sz w:val="24"/>
                <w:szCs w:val="24"/>
              </w:rPr>
              <w:t xml:space="preserve"> км</w:t>
            </w:r>
          </w:p>
        </w:tc>
      </w:tr>
      <w:tr w:rsidR="003F2A37" w:rsidRPr="00551700" w:rsidTr="003F2A37">
        <w:tc>
          <w:tcPr>
            <w:tcW w:w="2170"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деревня Табук</w:t>
            </w:r>
          </w:p>
        </w:tc>
        <w:tc>
          <w:tcPr>
            <w:tcW w:w="2830"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lang w:val="en-US"/>
              </w:rPr>
              <w:t>0</w:t>
            </w:r>
            <w:r w:rsidRPr="00551700">
              <w:rPr>
                <w:rFonts w:ascii="Times New Roman" w:hAnsi="Times New Roman" w:cs="Times New Roman"/>
                <w:sz w:val="24"/>
                <w:szCs w:val="24"/>
              </w:rPr>
              <w:t>,6км</w:t>
            </w:r>
          </w:p>
        </w:tc>
      </w:tr>
      <w:tr w:rsidR="003F2A37" w:rsidRPr="00551700" w:rsidTr="003F2A37">
        <w:tc>
          <w:tcPr>
            <w:tcW w:w="2170"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деревня Нены</w:t>
            </w:r>
          </w:p>
        </w:tc>
        <w:tc>
          <w:tcPr>
            <w:tcW w:w="2830"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6км</w:t>
            </w:r>
          </w:p>
        </w:tc>
      </w:tr>
      <w:tr w:rsidR="003F2A37" w:rsidRPr="00551700" w:rsidTr="003F2A37">
        <w:tc>
          <w:tcPr>
            <w:tcW w:w="2170"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деревня Жмурова</w:t>
            </w:r>
          </w:p>
        </w:tc>
        <w:tc>
          <w:tcPr>
            <w:tcW w:w="2830"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6,4км</w:t>
            </w:r>
          </w:p>
        </w:tc>
      </w:tr>
      <w:tr w:rsidR="003F2A37" w:rsidRPr="00551700" w:rsidTr="003F2A37">
        <w:tc>
          <w:tcPr>
            <w:tcW w:w="2170"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2830"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r>
    </w:tbl>
    <w:p w:rsidR="003F2A37" w:rsidRDefault="003F2A37" w:rsidP="003F2A37">
      <w:pPr>
        <w:jc w:val="both"/>
        <w:rPr>
          <w:sz w:val="28"/>
          <w:szCs w:val="28"/>
        </w:rPr>
      </w:pPr>
    </w:p>
    <w:p w:rsidR="003F2A37" w:rsidRPr="0053688F" w:rsidRDefault="003F2A37" w:rsidP="003F2A37">
      <w:pPr>
        <w:ind w:firstLine="284"/>
        <w:jc w:val="both"/>
        <w:rPr>
          <w:sz w:val="28"/>
          <w:szCs w:val="28"/>
        </w:rPr>
      </w:pPr>
      <w:r w:rsidRPr="0053688F">
        <w:rPr>
          <w:sz w:val="28"/>
          <w:szCs w:val="28"/>
        </w:rPr>
        <w:t>Населенные пункты Лоховского МО сформированы застройкой усадебного типа с нечетко выраженной прямоугольной структурой улично-дорожной сети подчиненной природным и историческим фактором.</w:t>
      </w:r>
    </w:p>
    <w:p w:rsidR="003F2A37" w:rsidRPr="0053688F" w:rsidRDefault="003F2A37" w:rsidP="003F2A37">
      <w:pPr>
        <w:ind w:firstLine="284"/>
        <w:jc w:val="both"/>
        <w:rPr>
          <w:sz w:val="28"/>
          <w:szCs w:val="28"/>
        </w:rPr>
      </w:pPr>
      <w:r w:rsidRPr="0053688F">
        <w:rPr>
          <w:sz w:val="28"/>
          <w:szCs w:val="28"/>
        </w:rPr>
        <w:t>Основными транспортными артериями в поселке являются главные улицы и основные улицы в жилой застройке. Такими улицами являются: в с. Лохово – ул. Школьная, в д. Нены – ул. Центральная, в д. Жмурова – ул. Трактовая. Данные улицы обеспечивают связь внутри жилых территорий и с главными улицами по направлениям с интенсивным движением.</w:t>
      </w:r>
    </w:p>
    <w:p w:rsidR="003F2A37" w:rsidRPr="0053688F" w:rsidRDefault="003F2A37" w:rsidP="003F2A37">
      <w:pPr>
        <w:ind w:firstLine="284"/>
        <w:jc w:val="both"/>
        <w:rPr>
          <w:sz w:val="28"/>
          <w:szCs w:val="28"/>
        </w:rPr>
      </w:pPr>
      <w:r w:rsidRPr="0053688F">
        <w:rPr>
          <w:sz w:val="28"/>
          <w:szCs w:val="28"/>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по дороге «Лохово - Нены».</w:t>
      </w:r>
    </w:p>
    <w:p w:rsidR="003F2A37" w:rsidRPr="00676850" w:rsidRDefault="003F2A37" w:rsidP="003F2A37">
      <w:pPr>
        <w:pStyle w:val="af7"/>
        <w:jc w:val="both"/>
        <w:rPr>
          <w:rFonts w:ascii="Times New Roman" w:hAnsi="Times New Roman" w:cs="Times New Roman"/>
          <w:sz w:val="28"/>
          <w:szCs w:val="28"/>
        </w:rPr>
      </w:pPr>
    </w:p>
    <w:p w:rsidR="003F2A37" w:rsidRPr="00FD5984" w:rsidRDefault="003F2A37" w:rsidP="003F2A37">
      <w:pPr>
        <w:pStyle w:val="af7"/>
        <w:ind w:firstLine="709"/>
        <w:jc w:val="both"/>
        <w:rPr>
          <w:rFonts w:ascii="Times New Roman" w:hAnsi="Times New Roman" w:cs="Times New Roman"/>
          <w:sz w:val="28"/>
          <w:szCs w:val="28"/>
        </w:rPr>
      </w:pPr>
      <w:r w:rsidRPr="00676850">
        <w:rPr>
          <w:rFonts w:ascii="Times New Roman" w:hAnsi="Times New Roman" w:cs="Times New Roman"/>
          <w:sz w:val="28"/>
          <w:szCs w:val="28"/>
        </w:rPr>
        <w:t xml:space="preserve">Таблица </w:t>
      </w:r>
      <w:r>
        <w:rPr>
          <w:rFonts w:ascii="Times New Roman" w:hAnsi="Times New Roman" w:cs="Times New Roman"/>
          <w:sz w:val="28"/>
          <w:szCs w:val="28"/>
        </w:rPr>
        <w:t>2</w:t>
      </w:r>
      <w:r w:rsidRPr="00676850">
        <w:rPr>
          <w:rFonts w:ascii="Times New Roman" w:hAnsi="Times New Roman" w:cs="Times New Roman"/>
          <w:sz w:val="28"/>
          <w:szCs w:val="28"/>
        </w:rPr>
        <w:t xml:space="preserve">. Перечень автомобильных дорог общего пользования местного </w:t>
      </w:r>
      <w:r w:rsidRPr="00FD5984">
        <w:rPr>
          <w:rFonts w:ascii="Times New Roman" w:hAnsi="Times New Roman" w:cs="Times New Roman"/>
          <w:sz w:val="28"/>
          <w:szCs w:val="28"/>
        </w:rPr>
        <w:t xml:space="preserve">значения, в границах </w:t>
      </w:r>
      <w:r>
        <w:rPr>
          <w:rFonts w:ascii="Times New Roman" w:hAnsi="Times New Roman" w:cs="Times New Roman"/>
          <w:sz w:val="28"/>
          <w:szCs w:val="28"/>
        </w:rPr>
        <w:t xml:space="preserve">Лоховского </w:t>
      </w:r>
      <w:r w:rsidRPr="00FD5984">
        <w:rPr>
          <w:rFonts w:ascii="Times New Roman" w:hAnsi="Times New Roman" w:cs="Times New Roman"/>
          <w:color w:val="242424"/>
          <w:sz w:val="28"/>
          <w:szCs w:val="28"/>
        </w:rPr>
        <w:t>муниципального образования</w:t>
      </w:r>
      <w:r w:rsidRPr="00FD5984">
        <w:rPr>
          <w:rFonts w:ascii="Times New Roman" w:hAnsi="Times New Roman" w:cs="Times New Roman"/>
          <w:sz w:val="28"/>
          <w:szCs w:val="28"/>
        </w:rPr>
        <w:t>.</w:t>
      </w:r>
    </w:p>
    <w:p w:rsidR="003F2A37" w:rsidRPr="00676850" w:rsidRDefault="003F2A37" w:rsidP="003F2A37">
      <w:pPr>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5106"/>
        <w:gridCol w:w="4526"/>
        <w:gridCol w:w="4222"/>
      </w:tblGrid>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Наименование автомобильной дороги</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Дислокация</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Протяженность, км</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1</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Октябрьская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1,2</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2</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40 лет Победы</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0,9</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3</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Пер. Колхозный</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0,4</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4</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Советская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1,9</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5</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Первомайская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1,3</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6</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1 Коммуны</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2,1</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7</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Юбилейная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1,9</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8</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Новая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д. Табук</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1,4</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9</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Заозерная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д. Табук</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1,1</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0</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Солнечная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д. Табук</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1,2</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1</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Луговая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д. Табук</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0,7</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2</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Центральная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д. Нены</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1,4</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3</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Новая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д. Нены</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4</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Нагорная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д. Нены</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5</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ул. Школьная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д. Нены</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1,8</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16</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Озерная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д. Жмурова</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0,9</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17</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Школьная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д. Жмурова</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1,1</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lastRenderedPageBreak/>
              <w:t>18</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Кузнечная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rPr>
                <w:sz w:val="24"/>
                <w:szCs w:val="24"/>
              </w:rPr>
            </w:pPr>
            <w:r w:rsidRPr="00551700">
              <w:rPr>
                <w:sz w:val="24"/>
                <w:szCs w:val="24"/>
              </w:rPr>
              <w:t>д. Жмурова</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r>
      <w:tr w:rsidR="003F2A37" w:rsidRPr="00551700" w:rsidTr="003F2A37">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19</w:t>
            </w:r>
          </w:p>
        </w:tc>
        <w:tc>
          <w:tcPr>
            <w:tcW w:w="172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Солнечная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д. Жмурова</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1,2</w:t>
            </w:r>
          </w:p>
        </w:tc>
      </w:tr>
      <w:tr w:rsidR="003F2A37" w:rsidRPr="00551700" w:rsidTr="003F2A37">
        <w:trPr>
          <w:jc w:val="center"/>
        </w:trPr>
        <w:tc>
          <w:tcPr>
            <w:tcW w:w="3572" w:type="pct"/>
            <w:gridSpan w:val="3"/>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ИТОГО: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23</w:t>
            </w:r>
          </w:p>
        </w:tc>
      </w:tr>
    </w:tbl>
    <w:p w:rsidR="003F2A37" w:rsidRPr="00036EFB" w:rsidRDefault="003F2A37" w:rsidP="003F2A37">
      <w:pPr>
        <w:pStyle w:val="af7"/>
        <w:ind w:firstLine="284"/>
        <w:jc w:val="both"/>
        <w:rPr>
          <w:rFonts w:ascii="Times New Roman" w:hAnsi="Times New Roman" w:cs="Times New Roman"/>
          <w:sz w:val="28"/>
          <w:szCs w:val="28"/>
        </w:rPr>
      </w:pPr>
    </w:p>
    <w:p w:rsidR="003F2A37" w:rsidRPr="00036EFB" w:rsidRDefault="003F2A37" w:rsidP="003F2A37">
      <w:pPr>
        <w:pStyle w:val="af7"/>
        <w:ind w:firstLine="284"/>
        <w:jc w:val="both"/>
        <w:rPr>
          <w:rFonts w:ascii="Times New Roman" w:hAnsi="Times New Roman" w:cs="Times New Roman"/>
          <w:sz w:val="28"/>
          <w:szCs w:val="28"/>
        </w:rPr>
      </w:pPr>
      <w:r w:rsidRPr="00036EFB">
        <w:rPr>
          <w:rFonts w:ascii="Times New Roman" w:hAnsi="Times New Roman" w:cs="Times New Roman"/>
          <w:sz w:val="28"/>
          <w:szCs w:val="28"/>
        </w:rPr>
        <w:t xml:space="preserve">Таблица </w:t>
      </w:r>
      <w:r>
        <w:rPr>
          <w:rFonts w:ascii="Times New Roman" w:hAnsi="Times New Roman" w:cs="Times New Roman"/>
          <w:sz w:val="28"/>
          <w:szCs w:val="28"/>
        </w:rPr>
        <w:t>3</w:t>
      </w:r>
      <w:r w:rsidRPr="00036EFB">
        <w:rPr>
          <w:rFonts w:ascii="Times New Roman" w:hAnsi="Times New Roman" w:cs="Times New Roman"/>
          <w:sz w:val="28"/>
          <w:szCs w:val="28"/>
        </w:rPr>
        <w:t>. Общие данные по улично-дорожной сети в пределах МО.</w:t>
      </w:r>
    </w:p>
    <w:p w:rsidR="003F2A37" w:rsidRPr="00036EFB" w:rsidRDefault="003F2A37" w:rsidP="003F2A37">
      <w:pPr>
        <w:pStyle w:val="af7"/>
        <w:ind w:firstLine="284"/>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6593"/>
        <w:gridCol w:w="3740"/>
        <w:gridCol w:w="3784"/>
      </w:tblGrid>
      <w:tr w:rsidR="003F2A37" w:rsidRPr="00036EFB" w:rsidTr="003F2A37">
        <w:tc>
          <w:tcPr>
            <w:tcW w:w="225" w:type="pct"/>
            <w:tcBorders>
              <w:top w:val="single" w:sz="4" w:space="0" w:color="auto"/>
              <w:left w:val="single" w:sz="4" w:space="0" w:color="auto"/>
              <w:bottom w:val="single" w:sz="4" w:space="0" w:color="auto"/>
              <w:right w:val="single" w:sz="4" w:space="0" w:color="auto"/>
            </w:tcBorders>
            <w:vAlign w:val="center"/>
            <w:hideMark/>
          </w:tcPr>
          <w:p w:rsidR="003F2A37" w:rsidRPr="00036EFB" w:rsidRDefault="003F2A37" w:rsidP="003F2A37">
            <w:pPr>
              <w:pStyle w:val="af7"/>
              <w:jc w:val="center"/>
              <w:rPr>
                <w:rFonts w:ascii="Times New Roman" w:hAnsi="Times New Roman" w:cs="Times New Roman"/>
                <w:sz w:val="24"/>
                <w:szCs w:val="24"/>
              </w:rPr>
            </w:pPr>
            <w:r w:rsidRPr="00036EFB">
              <w:rPr>
                <w:rFonts w:ascii="Times New Roman" w:hAnsi="Times New Roman" w:cs="Times New Roman"/>
                <w:sz w:val="24"/>
                <w:szCs w:val="24"/>
              </w:rPr>
              <w:t>№</w:t>
            </w:r>
          </w:p>
        </w:tc>
        <w:tc>
          <w:tcPr>
            <w:tcW w:w="2230" w:type="pct"/>
            <w:tcBorders>
              <w:top w:val="single" w:sz="4" w:space="0" w:color="auto"/>
              <w:left w:val="single" w:sz="4" w:space="0" w:color="auto"/>
              <w:bottom w:val="single" w:sz="4" w:space="0" w:color="auto"/>
              <w:right w:val="single" w:sz="4" w:space="0" w:color="auto"/>
            </w:tcBorders>
            <w:vAlign w:val="center"/>
            <w:hideMark/>
          </w:tcPr>
          <w:p w:rsidR="003F2A37" w:rsidRPr="00036EFB" w:rsidRDefault="003F2A37" w:rsidP="003F2A37">
            <w:pPr>
              <w:pStyle w:val="af7"/>
              <w:jc w:val="center"/>
              <w:rPr>
                <w:rFonts w:ascii="Times New Roman" w:hAnsi="Times New Roman" w:cs="Times New Roman"/>
                <w:sz w:val="24"/>
                <w:szCs w:val="24"/>
              </w:rPr>
            </w:pPr>
            <w:r w:rsidRPr="00036EFB">
              <w:rPr>
                <w:rFonts w:ascii="Times New Roman" w:hAnsi="Times New Roman" w:cs="Times New Roman"/>
                <w:sz w:val="24"/>
                <w:szCs w:val="24"/>
              </w:rPr>
              <w:t>Показатели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3F2A37" w:rsidRPr="00036EFB" w:rsidRDefault="003F2A37" w:rsidP="003F2A37">
            <w:pPr>
              <w:pStyle w:val="af7"/>
              <w:jc w:val="center"/>
              <w:rPr>
                <w:rFonts w:ascii="Times New Roman" w:hAnsi="Times New Roman" w:cs="Times New Roman"/>
                <w:sz w:val="24"/>
                <w:szCs w:val="24"/>
              </w:rPr>
            </w:pPr>
            <w:r w:rsidRPr="00036EFB">
              <w:rPr>
                <w:rFonts w:ascii="Times New Roman" w:hAnsi="Times New Roman" w:cs="Times New Roman"/>
                <w:sz w:val="24"/>
                <w:szCs w:val="24"/>
              </w:rPr>
              <w:t>Единица измерения</w:t>
            </w:r>
          </w:p>
        </w:tc>
        <w:tc>
          <w:tcPr>
            <w:tcW w:w="1280" w:type="pct"/>
            <w:tcBorders>
              <w:top w:val="single" w:sz="4" w:space="0" w:color="auto"/>
              <w:left w:val="single" w:sz="4" w:space="0" w:color="auto"/>
              <w:bottom w:val="single" w:sz="4" w:space="0" w:color="auto"/>
              <w:right w:val="single" w:sz="4" w:space="0" w:color="auto"/>
            </w:tcBorders>
            <w:vAlign w:val="center"/>
            <w:hideMark/>
          </w:tcPr>
          <w:p w:rsidR="003F2A37" w:rsidRPr="00036EFB" w:rsidRDefault="003F2A37" w:rsidP="003F2A37">
            <w:pPr>
              <w:pStyle w:val="af7"/>
              <w:jc w:val="center"/>
              <w:rPr>
                <w:rFonts w:ascii="Times New Roman" w:hAnsi="Times New Roman" w:cs="Times New Roman"/>
                <w:sz w:val="24"/>
                <w:szCs w:val="24"/>
              </w:rPr>
            </w:pPr>
            <w:r w:rsidRPr="00036EFB">
              <w:rPr>
                <w:rFonts w:ascii="Times New Roman" w:hAnsi="Times New Roman" w:cs="Times New Roman"/>
                <w:sz w:val="24"/>
                <w:szCs w:val="24"/>
              </w:rPr>
              <w:t>Данные на 2015 г.</w:t>
            </w:r>
          </w:p>
        </w:tc>
      </w:tr>
      <w:tr w:rsidR="003F2A37" w:rsidRPr="00036EFB" w:rsidTr="003F2A37">
        <w:tc>
          <w:tcPr>
            <w:tcW w:w="225" w:type="pct"/>
            <w:tcBorders>
              <w:top w:val="single" w:sz="4" w:space="0" w:color="auto"/>
              <w:left w:val="single" w:sz="4" w:space="0" w:color="auto"/>
              <w:bottom w:val="single" w:sz="4" w:space="0" w:color="auto"/>
              <w:right w:val="single" w:sz="4" w:space="0" w:color="auto"/>
            </w:tcBorders>
            <w:hideMark/>
          </w:tcPr>
          <w:p w:rsidR="003F2A37" w:rsidRPr="00036EFB" w:rsidRDefault="003F2A37" w:rsidP="003F2A37">
            <w:pPr>
              <w:pStyle w:val="af7"/>
              <w:jc w:val="both"/>
              <w:rPr>
                <w:rFonts w:ascii="Times New Roman" w:hAnsi="Times New Roman" w:cs="Times New Roman"/>
                <w:sz w:val="24"/>
                <w:szCs w:val="24"/>
              </w:rPr>
            </w:pPr>
            <w:r w:rsidRPr="00036EFB">
              <w:rPr>
                <w:rFonts w:ascii="Times New Roman" w:hAnsi="Times New Roman" w:cs="Times New Roman"/>
                <w:sz w:val="24"/>
                <w:szCs w:val="24"/>
              </w:rPr>
              <w:t>1</w:t>
            </w:r>
          </w:p>
        </w:tc>
        <w:tc>
          <w:tcPr>
            <w:tcW w:w="2230" w:type="pct"/>
            <w:tcBorders>
              <w:top w:val="single" w:sz="4" w:space="0" w:color="auto"/>
              <w:left w:val="single" w:sz="4" w:space="0" w:color="auto"/>
              <w:bottom w:val="single" w:sz="4" w:space="0" w:color="auto"/>
              <w:right w:val="single" w:sz="4" w:space="0" w:color="auto"/>
            </w:tcBorders>
            <w:hideMark/>
          </w:tcPr>
          <w:p w:rsidR="003F2A37" w:rsidRPr="00036EFB" w:rsidRDefault="003F2A37" w:rsidP="003F2A37">
            <w:pPr>
              <w:pStyle w:val="af7"/>
              <w:jc w:val="both"/>
              <w:rPr>
                <w:rFonts w:ascii="Times New Roman" w:hAnsi="Times New Roman" w:cs="Times New Roman"/>
                <w:sz w:val="24"/>
                <w:szCs w:val="24"/>
              </w:rPr>
            </w:pPr>
            <w:r w:rsidRPr="00036EFB">
              <w:rPr>
                <w:rFonts w:ascii="Times New Roman" w:hAnsi="Times New Roman" w:cs="Times New Roman"/>
                <w:sz w:val="24"/>
                <w:szCs w:val="24"/>
              </w:rPr>
              <w:t>Общее протяжение уличной сети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3F2A37" w:rsidRPr="00036EFB" w:rsidRDefault="003F2A37" w:rsidP="003F2A37">
            <w:pPr>
              <w:pStyle w:val="af7"/>
              <w:jc w:val="center"/>
              <w:rPr>
                <w:rFonts w:ascii="Times New Roman" w:hAnsi="Times New Roman" w:cs="Times New Roman"/>
                <w:sz w:val="24"/>
                <w:szCs w:val="24"/>
              </w:rPr>
            </w:pPr>
            <w:r w:rsidRPr="00036EFB">
              <w:rPr>
                <w:rFonts w:ascii="Times New Roman" w:hAnsi="Times New Roman" w:cs="Times New Roman"/>
                <w:sz w:val="24"/>
                <w:szCs w:val="24"/>
              </w:rPr>
              <w:t>км</w:t>
            </w:r>
          </w:p>
        </w:tc>
        <w:tc>
          <w:tcPr>
            <w:tcW w:w="1280" w:type="pct"/>
            <w:tcBorders>
              <w:top w:val="single" w:sz="4" w:space="0" w:color="auto"/>
              <w:left w:val="single" w:sz="4" w:space="0" w:color="auto"/>
              <w:bottom w:val="single" w:sz="4" w:space="0" w:color="auto"/>
              <w:right w:val="single" w:sz="4" w:space="0" w:color="auto"/>
            </w:tcBorders>
            <w:vAlign w:val="center"/>
            <w:hideMark/>
          </w:tcPr>
          <w:p w:rsidR="003F2A37" w:rsidRPr="007B6DBB" w:rsidRDefault="003F2A37" w:rsidP="003F2A37">
            <w:pPr>
              <w:pStyle w:val="af7"/>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r>
      <w:tr w:rsidR="003F2A37" w:rsidRPr="00036EFB" w:rsidTr="003F2A37">
        <w:tc>
          <w:tcPr>
            <w:tcW w:w="225" w:type="pct"/>
            <w:tcBorders>
              <w:top w:val="single" w:sz="4" w:space="0" w:color="auto"/>
              <w:left w:val="single" w:sz="4" w:space="0" w:color="auto"/>
              <w:bottom w:val="single" w:sz="4" w:space="0" w:color="auto"/>
              <w:right w:val="single" w:sz="4" w:space="0" w:color="auto"/>
            </w:tcBorders>
            <w:hideMark/>
          </w:tcPr>
          <w:p w:rsidR="003F2A37" w:rsidRPr="00036EFB" w:rsidRDefault="003F2A37" w:rsidP="003F2A37">
            <w:pPr>
              <w:pStyle w:val="af7"/>
              <w:jc w:val="both"/>
              <w:rPr>
                <w:rFonts w:ascii="Times New Roman" w:hAnsi="Times New Roman" w:cs="Times New Roman"/>
                <w:sz w:val="24"/>
                <w:szCs w:val="24"/>
              </w:rPr>
            </w:pPr>
            <w:r w:rsidRPr="00036EFB">
              <w:rPr>
                <w:rFonts w:ascii="Times New Roman" w:hAnsi="Times New Roman" w:cs="Times New Roman"/>
                <w:sz w:val="24"/>
                <w:szCs w:val="24"/>
              </w:rPr>
              <w:t>2</w:t>
            </w:r>
          </w:p>
        </w:tc>
        <w:tc>
          <w:tcPr>
            <w:tcW w:w="2230" w:type="pct"/>
            <w:tcBorders>
              <w:top w:val="single" w:sz="4" w:space="0" w:color="auto"/>
              <w:left w:val="single" w:sz="4" w:space="0" w:color="auto"/>
              <w:bottom w:val="single" w:sz="4" w:space="0" w:color="auto"/>
              <w:right w:val="single" w:sz="4" w:space="0" w:color="auto"/>
            </w:tcBorders>
            <w:hideMark/>
          </w:tcPr>
          <w:p w:rsidR="003F2A37" w:rsidRPr="00036EFB" w:rsidRDefault="003F2A37" w:rsidP="003F2A37">
            <w:pPr>
              <w:pStyle w:val="af7"/>
              <w:jc w:val="both"/>
              <w:rPr>
                <w:rFonts w:ascii="Times New Roman" w:hAnsi="Times New Roman" w:cs="Times New Roman"/>
                <w:sz w:val="24"/>
                <w:szCs w:val="24"/>
              </w:rPr>
            </w:pPr>
            <w:r w:rsidRPr="00036EFB">
              <w:rPr>
                <w:rFonts w:ascii="Times New Roman" w:hAnsi="Times New Roman" w:cs="Times New Roman"/>
                <w:sz w:val="24"/>
                <w:szCs w:val="24"/>
              </w:rPr>
              <w:t>Общая площадь уличной сети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3F2A37" w:rsidRPr="00036EFB" w:rsidRDefault="003F2A37" w:rsidP="003F2A37">
            <w:pPr>
              <w:pStyle w:val="af7"/>
              <w:jc w:val="center"/>
              <w:rPr>
                <w:rFonts w:ascii="Times New Roman" w:hAnsi="Times New Roman" w:cs="Times New Roman"/>
                <w:sz w:val="24"/>
                <w:szCs w:val="24"/>
              </w:rPr>
            </w:pPr>
            <w:r w:rsidRPr="00036EFB">
              <w:rPr>
                <w:rFonts w:ascii="Times New Roman" w:hAnsi="Times New Roman" w:cs="Times New Roman"/>
                <w:sz w:val="24"/>
                <w:szCs w:val="24"/>
              </w:rPr>
              <w:t>тыс. кв. м.</w:t>
            </w:r>
          </w:p>
        </w:tc>
        <w:tc>
          <w:tcPr>
            <w:tcW w:w="1280" w:type="pct"/>
            <w:tcBorders>
              <w:top w:val="single" w:sz="4" w:space="0" w:color="auto"/>
              <w:left w:val="single" w:sz="4" w:space="0" w:color="auto"/>
              <w:bottom w:val="single" w:sz="4" w:space="0" w:color="auto"/>
              <w:right w:val="single" w:sz="4" w:space="0" w:color="auto"/>
            </w:tcBorders>
            <w:vAlign w:val="center"/>
            <w:hideMark/>
          </w:tcPr>
          <w:p w:rsidR="003F2A37" w:rsidRPr="007B6DBB" w:rsidRDefault="003F2A37" w:rsidP="003F2A37">
            <w:pPr>
              <w:pStyle w:val="af7"/>
              <w:jc w:val="center"/>
              <w:rPr>
                <w:rFonts w:ascii="Times New Roman" w:hAnsi="Times New Roman" w:cs="Times New Roman"/>
                <w:sz w:val="24"/>
                <w:szCs w:val="24"/>
                <w:lang w:val="en-US"/>
              </w:rPr>
            </w:pPr>
            <w:r>
              <w:rPr>
                <w:rFonts w:ascii="Times New Roman" w:hAnsi="Times New Roman" w:cs="Times New Roman"/>
                <w:sz w:val="24"/>
                <w:szCs w:val="24"/>
                <w:lang w:val="en-US"/>
              </w:rPr>
              <w:t>138</w:t>
            </w:r>
          </w:p>
        </w:tc>
      </w:tr>
      <w:tr w:rsidR="003F2A37" w:rsidRPr="00036EFB" w:rsidTr="003F2A37">
        <w:tc>
          <w:tcPr>
            <w:tcW w:w="225" w:type="pct"/>
            <w:tcBorders>
              <w:top w:val="single" w:sz="4" w:space="0" w:color="auto"/>
              <w:left w:val="single" w:sz="4" w:space="0" w:color="auto"/>
              <w:bottom w:val="single" w:sz="4" w:space="0" w:color="auto"/>
              <w:right w:val="single" w:sz="4" w:space="0" w:color="auto"/>
            </w:tcBorders>
            <w:hideMark/>
          </w:tcPr>
          <w:p w:rsidR="003F2A37" w:rsidRPr="00036EFB" w:rsidRDefault="003F2A37" w:rsidP="003F2A37">
            <w:pPr>
              <w:pStyle w:val="af7"/>
              <w:jc w:val="both"/>
              <w:rPr>
                <w:rFonts w:ascii="Times New Roman" w:hAnsi="Times New Roman" w:cs="Times New Roman"/>
                <w:sz w:val="24"/>
                <w:szCs w:val="24"/>
              </w:rPr>
            </w:pPr>
            <w:r w:rsidRPr="00036EFB">
              <w:rPr>
                <w:rFonts w:ascii="Times New Roman" w:hAnsi="Times New Roman" w:cs="Times New Roman"/>
                <w:sz w:val="24"/>
                <w:szCs w:val="24"/>
              </w:rPr>
              <w:t>3</w:t>
            </w:r>
          </w:p>
        </w:tc>
        <w:tc>
          <w:tcPr>
            <w:tcW w:w="2230" w:type="pct"/>
            <w:tcBorders>
              <w:top w:val="single" w:sz="4" w:space="0" w:color="auto"/>
              <w:left w:val="single" w:sz="4" w:space="0" w:color="auto"/>
              <w:bottom w:val="single" w:sz="4" w:space="0" w:color="auto"/>
              <w:right w:val="single" w:sz="4" w:space="0" w:color="auto"/>
            </w:tcBorders>
            <w:hideMark/>
          </w:tcPr>
          <w:p w:rsidR="003F2A37" w:rsidRPr="00036EFB" w:rsidRDefault="003F2A37" w:rsidP="003F2A37">
            <w:pPr>
              <w:pStyle w:val="af7"/>
              <w:jc w:val="both"/>
              <w:rPr>
                <w:rFonts w:ascii="Times New Roman" w:hAnsi="Times New Roman" w:cs="Times New Roman"/>
                <w:sz w:val="24"/>
                <w:szCs w:val="24"/>
              </w:rPr>
            </w:pPr>
            <w:r w:rsidRPr="00036EFB">
              <w:rPr>
                <w:rFonts w:ascii="Times New Roman" w:hAnsi="Times New Roman" w:cs="Times New Roman"/>
                <w:sz w:val="24"/>
                <w:szCs w:val="24"/>
              </w:rPr>
              <w:t>Плотность улично-дорожной сети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3F2A37" w:rsidRPr="00036EFB" w:rsidRDefault="003F2A37" w:rsidP="003F2A37">
            <w:pPr>
              <w:pStyle w:val="af7"/>
              <w:jc w:val="center"/>
              <w:rPr>
                <w:rFonts w:ascii="Times New Roman" w:hAnsi="Times New Roman" w:cs="Times New Roman"/>
                <w:sz w:val="24"/>
                <w:szCs w:val="24"/>
              </w:rPr>
            </w:pPr>
            <w:r w:rsidRPr="00036EFB">
              <w:rPr>
                <w:rFonts w:ascii="Times New Roman" w:hAnsi="Times New Roman" w:cs="Times New Roman"/>
                <w:sz w:val="24"/>
                <w:szCs w:val="24"/>
              </w:rPr>
              <w:t>км/км</w:t>
            </w:r>
            <w:r w:rsidRPr="00036EFB">
              <w:rPr>
                <w:rFonts w:ascii="Times New Roman" w:hAnsi="Times New Roman" w:cs="Times New Roman"/>
                <w:sz w:val="24"/>
                <w:szCs w:val="24"/>
                <w:vertAlign w:val="superscript"/>
              </w:rPr>
              <w:t>2</w:t>
            </w:r>
          </w:p>
        </w:tc>
        <w:tc>
          <w:tcPr>
            <w:tcW w:w="1280" w:type="pct"/>
            <w:tcBorders>
              <w:top w:val="single" w:sz="4" w:space="0" w:color="auto"/>
              <w:left w:val="single" w:sz="4" w:space="0" w:color="auto"/>
              <w:bottom w:val="single" w:sz="4" w:space="0" w:color="auto"/>
              <w:right w:val="single" w:sz="4" w:space="0" w:color="auto"/>
            </w:tcBorders>
            <w:vAlign w:val="center"/>
          </w:tcPr>
          <w:p w:rsidR="003F2A37" w:rsidRPr="00825314" w:rsidRDefault="003F2A37" w:rsidP="003F2A37">
            <w:pPr>
              <w:pStyle w:val="af7"/>
              <w:jc w:val="center"/>
              <w:rPr>
                <w:rFonts w:ascii="Times New Roman" w:hAnsi="Times New Roman" w:cs="Times New Roman"/>
                <w:sz w:val="24"/>
                <w:szCs w:val="24"/>
                <w:lang w:val="en-US"/>
              </w:rPr>
            </w:pPr>
            <w:r>
              <w:rPr>
                <w:rFonts w:ascii="Times New Roman" w:hAnsi="Times New Roman" w:cs="Times New Roman"/>
                <w:sz w:val="24"/>
                <w:szCs w:val="24"/>
              </w:rPr>
              <w:t>4,16</w:t>
            </w:r>
          </w:p>
        </w:tc>
      </w:tr>
      <w:tr w:rsidR="003F2A37" w:rsidRPr="00036EFB" w:rsidTr="003F2A37">
        <w:tc>
          <w:tcPr>
            <w:tcW w:w="225" w:type="pct"/>
            <w:tcBorders>
              <w:top w:val="single" w:sz="4" w:space="0" w:color="auto"/>
              <w:left w:val="single" w:sz="4" w:space="0" w:color="auto"/>
              <w:bottom w:val="single" w:sz="4" w:space="0" w:color="auto"/>
              <w:right w:val="single" w:sz="4" w:space="0" w:color="auto"/>
            </w:tcBorders>
            <w:hideMark/>
          </w:tcPr>
          <w:p w:rsidR="003F2A37" w:rsidRPr="00036EFB" w:rsidRDefault="003F2A37" w:rsidP="003F2A37">
            <w:pPr>
              <w:pStyle w:val="af7"/>
              <w:jc w:val="both"/>
              <w:rPr>
                <w:rFonts w:ascii="Times New Roman" w:hAnsi="Times New Roman" w:cs="Times New Roman"/>
                <w:sz w:val="24"/>
                <w:szCs w:val="24"/>
              </w:rPr>
            </w:pPr>
            <w:r w:rsidRPr="00036EFB">
              <w:rPr>
                <w:rFonts w:ascii="Times New Roman" w:hAnsi="Times New Roman" w:cs="Times New Roman"/>
                <w:sz w:val="24"/>
                <w:szCs w:val="24"/>
              </w:rPr>
              <w:t>4</w:t>
            </w:r>
          </w:p>
        </w:tc>
        <w:tc>
          <w:tcPr>
            <w:tcW w:w="2230" w:type="pct"/>
            <w:tcBorders>
              <w:top w:val="single" w:sz="4" w:space="0" w:color="auto"/>
              <w:left w:val="single" w:sz="4" w:space="0" w:color="auto"/>
              <w:bottom w:val="single" w:sz="4" w:space="0" w:color="auto"/>
              <w:right w:val="single" w:sz="4" w:space="0" w:color="auto"/>
            </w:tcBorders>
            <w:hideMark/>
          </w:tcPr>
          <w:p w:rsidR="003F2A37" w:rsidRPr="00036EFB" w:rsidRDefault="003F2A37" w:rsidP="003F2A37">
            <w:pPr>
              <w:pStyle w:val="af7"/>
              <w:jc w:val="both"/>
              <w:rPr>
                <w:rFonts w:ascii="Times New Roman" w:hAnsi="Times New Roman" w:cs="Times New Roman"/>
                <w:sz w:val="24"/>
                <w:szCs w:val="24"/>
              </w:rPr>
            </w:pPr>
            <w:r w:rsidRPr="00036EFB">
              <w:rPr>
                <w:rFonts w:ascii="Times New Roman" w:hAnsi="Times New Roman" w:cs="Times New Roman"/>
                <w:sz w:val="24"/>
                <w:szCs w:val="24"/>
              </w:rPr>
              <w:t>Площадь застроенной территории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3F2A37" w:rsidRPr="00036EFB" w:rsidRDefault="003F2A37" w:rsidP="003F2A37">
            <w:pPr>
              <w:pStyle w:val="af7"/>
              <w:jc w:val="center"/>
              <w:rPr>
                <w:rFonts w:ascii="Times New Roman" w:hAnsi="Times New Roman" w:cs="Times New Roman"/>
                <w:sz w:val="24"/>
                <w:szCs w:val="24"/>
              </w:rPr>
            </w:pPr>
            <w:r w:rsidRPr="00036EFB">
              <w:rPr>
                <w:rFonts w:ascii="Times New Roman" w:hAnsi="Times New Roman" w:cs="Times New Roman"/>
                <w:sz w:val="24"/>
                <w:szCs w:val="24"/>
              </w:rPr>
              <w:t>км</w:t>
            </w:r>
            <w:r w:rsidRPr="00036EFB">
              <w:rPr>
                <w:rFonts w:ascii="Times New Roman" w:hAnsi="Times New Roman" w:cs="Times New Roman"/>
                <w:sz w:val="24"/>
                <w:szCs w:val="24"/>
                <w:vertAlign w:val="superscript"/>
              </w:rPr>
              <w:t>2</w:t>
            </w:r>
          </w:p>
        </w:tc>
        <w:tc>
          <w:tcPr>
            <w:tcW w:w="1280" w:type="pct"/>
            <w:tcBorders>
              <w:top w:val="single" w:sz="4" w:space="0" w:color="auto"/>
              <w:left w:val="single" w:sz="4" w:space="0" w:color="auto"/>
              <w:bottom w:val="single" w:sz="4" w:space="0" w:color="auto"/>
              <w:right w:val="single" w:sz="4" w:space="0" w:color="auto"/>
            </w:tcBorders>
            <w:vAlign w:val="center"/>
          </w:tcPr>
          <w:p w:rsidR="003F2A37" w:rsidRPr="001630E9" w:rsidRDefault="003F2A37" w:rsidP="003F2A37">
            <w:pPr>
              <w:pStyle w:val="af7"/>
              <w:jc w:val="cente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,17</w:t>
            </w:r>
          </w:p>
        </w:tc>
      </w:tr>
    </w:tbl>
    <w:p w:rsidR="003F2A37" w:rsidRPr="00830856" w:rsidRDefault="003F2A37" w:rsidP="003F2A37">
      <w:pPr>
        <w:pStyle w:val="af7"/>
        <w:jc w:val="both"/>
        <w:rPr>
          <w:rFonts w:ascii="Times New Roman" w:hAnsi="Times New Roman" w:cs="Times New Roman"/>
          <w:sz w:val="28"/>
          <w:szCs w:val="28"/>
        </w:rPr>
      </w:pP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В результате анализа улично-дорожной сети </w:t>
      </w:r>
      <w:r>
        <w:rPr>
          <w:rFonts w:ascii="Times New Roman" w:hAnsi="Times New Roman" w:cs="Times New Roman"/>
          <w:sz w:val="28"/>
          <w:szCs w:val="28"/>
        </w:rPr>
        <w:t xml:space="preserve">Лоховского </w:t>
      </w:r>
      <w:r w:rsidRPr="00830856">
        <w:rPr>
          <w:rFonts w:ascii="Times New Roman" w:hAnsi="Times New Roman" w:cs="Times New Roman"/>
          <w:color w:val="242424"/>
          <w:sz w:val="28"/>
          <w:szCs w:val="28"/>
        </w:rPr>
        <w:t>муниципального образования</w:t>
      </w:r>
      <w:r w:rsidRPr="00830856">
        <w:rPr>
          <w:rFonts w:ascii="Times New Roman" w:hAnsi="Times New Roman" w:cs="Times New Roman"/>
          <w:sz w:val="28"/>
          <w:szCs w:val="28"/>
        </w:rPr>
        <w:t xml:space="preserve"> выявлены следующие причины, усложняющие работу транспорта:</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 неудовлетворительное техническое состояние </w:t>
      </w:r>
      <w:r>
        <w:rPr>
          <w:rFonts w:ascii="Times New Roman" w:hAnsi="Times New Roman" w:cs="Times New Roman"/>
          <w:sz w:val="28"/>
          <w:szCs w:val="28"/>
        </w:rPr>
        <w:t>местных</w:t>
      </w:r>
      <w:r w:rsidRPr="00830856">
        <w:rPr>
          <w:rFonts w:ascii="Times New Roman" w:hAnsi="Times New Roman" w:cs="Times New Roman"/>
          <w:sz w:val="28"/>
          <w:szCs w:val="28"/>
        </w:rPr>
        <w:t xml:space="preserve"> </w:t>
      </w:r>
      <w:r>
        <w:rPr>
          <w:rFonts w:ascii="Times New Roman" w:hAnsi="Times New Roman" w:cs="Times New Roman"/>
          <w:sz w:val="28"/>
          <w:szCs w:val="28"/>
        </w:rPr>
        <w:t xml:space="preserve">автомобильных </w:t>
      </w:r>
      <w:r w:rsidRPr="00830856">
        <w:rPr>
          <w:rFonts w:ascii="Times New Roman" w:hAnsi="Times New Roman" w:cs="Times New Roman"/>
          <w:sz w:val="28"/>
          <w:szCs w:val="28"/>
        </w:rPr>
        <w:t>дорог;</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недостаточность ширины проезжей части (4-6 м);</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значительная протяженность грунтовых дорог;</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 отсутствие дифференцирования </w:t>
      </w:r>
      <w:r>
        <w:rPr>
          <w:rFonts w:ascii="Times New Roman" w:hAnsi="Times New Roman" w:cs="Times New Roman"/>
          <w:sz w:val="28"/>
          <w:szCs w:val="28"/>
        </w:rPr>
        <w:t>дорог</w:t>
      </w:r>
      <w:r w:rsidRPr="00830856">
        <w:rPr>
          <w:rFonts w:ascii="Times New Roman" w:hAnsi="Times New Roman" w:cs="Times New Roman"/>
          <w:sz w:val="28"/>
          <w:szCs w:val="28"/>
        </w:rPr>
        <w:t xml:space="preserve"> по назначению;</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 </w:t>
      </w:r>
      <w:r>
        <w:rPr>
          <w:rFonts w:ascii="Times New Roman" w:hAnsi="Times New Roman" w:cs="Times New Roman"/>
          <w:sz w:val="28"/>
          <w:szCs w:val="28"/>
        </w:rPr>
        <w:t>н</w:t>
      </w:r>
      <w:r w:rsidRPr="00830856">
        <w:rPr>
          <w:rFonts w:ascii="Times New Roman" w:hAnsi="Times New Roman" w:cs="Times New Roman"/>
          <w:sz w:val="28"/>
          <w:szCs w:val="28"/>
        </w:rPr>
        <w:t>е</w:t>
      </w:r>
      <w:r>
        <w:rPr>
          <w:rFonts w:ascii="Times New Roman" w:hAnsi="Times New Roman" w:cs="Times New Roman"/>
          <w:sz w:val="28"/>
          <w:szCs w:val="28"/>
        </w:rPr>
        <w:t>достаточность</w:t>
      </w:r>
      <w:r w:rsidRPr="00830856">
        <w:rPr>
          <w:rFonts w:ascii="Times New Roman" w:hAnsi="Times New Roman" w:cs="Times New Roman"/>
          <w:sz w:val="28"/>
          <w:szCs w:val="28"/>
        </w:rPr>
        <w:t xml:space="preserve"> искусственного освещения;</w:t>
      </w:r>
    </w:p>
    <w:p w:rsidR="003F2A37" w:rsidRPr="00830856" w:rsidRDefault="003F2A37" w:rsidP="003F2A37">
      <w:pPr>
        <w:ind w:left="60" w:firstLine="709"/>
        <w:jc w:val="both"/>
        <w:rPr>
          <w:sz w:val="28"/>
          <w:szCs w:val="28"/>
        </w:rPr>
      </w:pPr>
      <w:r w:rsidRPr="00830856">
        <w:rPr>
          <w:sz w:val="28"/>
          <w:szCs w:val="28"/>
        </w:rPr>
        <w:t>- отсутствие тротуаров необходимых для упорядочения движения пешеходов</w:t>
      </w:r>
      <w:r>
        <w:rPr>
          <w:sz w:val="28"/>
          <w:szCs w:val="28"/>
        </w:rPr>
        <w:t>.</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Лоховского </w:t>
      </w:r>
      <w:r w:rsidRPr="00830856">
        <w:rPr>
          <w:rFonts w:ascii="Times New Roman" w:hAnsi="Times New Roman" w:cs="Times New Roman"/>
          <w:color w:val="242424"/>
          <w:sz w:val="28"/>
          <w:szCs w:val="28"/>
        </w:rPr>
        <w:t>муниципального образования</w:t>
      </w:r>
      <w:r w:rsidRPr="00830856">
        <w:rPr>
          <w:rFonts w:ascii="Times New Roman" w:hAnsi="Times New Roman" w:cs="Times New Roman"/>
          <w:sz w:val="28"/>
          <w:szCs w:val="28"/>
        </w:rPr>
        <w:t xml:space="preserve"> объекты транспортной инфраструктуры отсутствуют.</w:t>
      </w:r>
    </w:p>
    <w:p w:rsidR="003F2A37" w:rsidRPr="00830856" w:rsidRDefault="003F2A37" w:rsidP="003F2A37">
      <w:pPr>
        <w:pStyle w:val="af7"/>
        <w:jc w:val="both"/>
        <w:rPr>
          <w:rFonts w:ascii="Times New Roman" w:hAnsi="Times New Roman" w:cs="Times New Roman"/>
          <w:sz w:val="28"/>
          <w:szCs w:val="28"/>
        </w:rPr>
      </w:pPr>
    </w:p>
    <w:p w:rsidR="003F2A37" w:rsidRPr="0068227D" w:rsidRDefault="003F2A37" w:rsidP="003F2A37">
      <w:pPr>
        <w:pStyle w:val="af7"/>
        <w:ind w:firstLine="709"/>
        <w:jc w:val="both"/>
        <w:rPr>
          <w:rFonts w:ascii="Times New Roman" w:hAnsi="Times New Roman" w:cs="Times New Roman"/>
          <w:b/>
          <w:sz w:val="28"/>
          <w:szCs w:val="28"/>
        </w:rPr>
      </w:pPr>
      <w:r w:rsidRPr="0068227D">
        <w:rPr>
          <w:rFonts w:ascii="Times New Roman" w:hAnsi="Times New Roman" w:cs="Times New Roman"/>
          <w:b/>
          <w:sz w:val="28"/>
          <w:szCs w:val="28"/>
        </w:rPr>
        <w:t>Анализ современной обеспеченности объектами транспортной инфраструктуры</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Уровень автомобилизации в поселках на 201</w:t>
      </w:r>
      <w:r>
        <w:rPr>
          <w:rFonts w:ascii="Times New Roman" w:hAnsi="Times New Roman" w:cs="Times New Roman"/>
          <w:sz w:val="28"/>
          <w:szCs w:val="28"/>
        </w:rPr>
        <w:t xml:space="preserve">6 </w:t>
      </w:r>
      <w:r w:rsidRPr="00830856">
        <w:rPr>
          <w:rFonts w:ascii="Times New Roman" w:hAnsi="Times New Roman" w:cs="Times New Roman"/>
          <w:sz w:val="28"/>
          <w:szCs w:val="28"/>
        </w:rPr>
        <w:t>г составил 1</w:t>
      </w:r>
      <w:r>
        <w:rPr>
          <w:rFonts w:ascii="Times New Roman" w:hAnsi="Times New Roman" w:cs="Times New Roman"/>
          <w:sz w:val="28"/>
          <w:szCs w:val="28"/>
        </w:rPr>
        <w:t>40</w:t>
      </w:r>
      <w:r w:rsidRPr="00830856">
        <w:rPr>
          <w:rFonts w:ascii="Times New Roman" w:hAnsi="Times New Roman" w:cs="Times New Roman"/>
          <w:sz w:val="28"/>
          <w:szCs w:val="28"/>
        </w:rPr>
        <w:t xml:space="preserve"> легковых автомобилей на 1000 жителей и имеет дальнейшую тенденцию к росту. Парк легковых автомобилей составляет около </w:t>
      </w:r>
      <w:r>
        <w:rPr>
          <w:rFonts w:ascii="Times New Roman" w:hAnsi="Times New Roman" w:cs="Times New Roman"/>
          <w:sz w:val="28"/>
          <w:szCs w:val="28"/>
        </w:rPr>
        <w:t>22</w:t>
      </w:r>
      <w:r w:rsidRPr="00830856">
        <w:rPr>
          <w:rFonts w:ascii="Times New Roman" w:hAnsi="Times New Roman" w:cs="Times New Roman"/>
          <w:sz w:val="28"/>
          <w:szCs w:val="28"/>
        </w:rPr>
        <w:t>0 машин.</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lastRenderedPageBreak/>
        <w:t>- согласно п. 11.27</w:t>
      </w:r>
      <w:r>
        <w:rPr>
          <w:rFonts w:ascii="Times New Roman" w:hAnsi="Times New Roman" w:cs="Times New Roman"/>
          <w:sz w:val="28"/>
          <w:szCs w:val="28"/>
        </w:rPr>
        <w:t>.</w:t>
      </w:r>
      <w:r w:rsidRPr="00830856">
        <w:rPr>
          <w:rFonts w:ascii="Times New Roman" w:hAnsi="Times New Roman" w:cs="Times New Roman"/>
          <w:sz w:val="28"/>
          <w:szCs w:val="28"/>
        </w:rPr>
        <w:t xml:space="preserve"> потребность в АЗС составляет: одна топливораздаточная колонка на 1200 легковых автомобилей;</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согласно п. 11.26</w:t>
      </w:r>
      <w:r>
        <w:rPr>
          <w:rFonts w:ascii="Times New Roman" w:hAnsi="Times New Roman" w:cs="Times New Roman"/>
          <w:sz w:val="28"/>
          <w:szCs w:val="28"/>
        </w:rPr>
        <w:t>.</w:t>
      </w:r>
      <w:r w:rsidRPr="00830856">
        <w:rPr>
          <w:rFonts w:ascii="Times New Roman" w:hAnsi="Times New Roman" w:cs="Times New Roman"/>
          <w:sz w:val="28"/>
          <w:szCs w:val="28"/>
        </w:rPr>
        <w:t xml:space="preserve"> потребность в СТО составляет: один пост на 200 легковых автомобилей;</w:t>
      </w:r>
    </w:p>
    <w:p w:rsidR="003F2A37" w:rsidRPr="00830856" w:rsidRDefault="003F2A37" w:rsidP="003F2A37">
      <w:pPr>
        <w:pStyle w:val="af7"/>
        <w:ind w:firstLine="709"/>
        <w:jc w:val="both"/>
        <w:rPr>
          <w:rFonts w:ascii="Times New Roman" w:hAnsi="Times New Roman" w:cs="Times New Roman"/>
          <w:sz w:val="28"/>
          <w:szCs w:val="28"/>
        </w:rPr>
      </w:pPr>
      <w:r>
        <w:rPr>
          <w:rFonts w:ascii="Times New Roman" w:hAnsi="Times New Roman" w:cs="Times New Roman"/>
          <w:sz w:val="28"/>
          <w:szCs w:val="28"/>
        </w:rPr>
        <w:t>- согласно п. 11.19.</w:t>
      </w:r>
      <w:r w:rsidRPr="00830856">
        <w:rPr>
          <w:rFonts w:ascii="Times New Roman" w:hAnsi="Times New Roman" w:cs="Times New Roman"/>
          <w:sz w:val="28"/>
          <w:szCs w:val="28"/>
        </w:rPr>
        <w:t xml:space="preserve">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СТО - мощностью один пост;</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АЗС - мощностью одна топливораздаточная колонка.</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Размещение гаражей на сегодняшний день не требуется, так как дома в жилой застройке имеют при</w:t>
      </w:r>
      <w:r>
        <w:rPr>
          <w:rFonts w:ascii="Times New Roman" w:hAnsi="Times New Roman" w:cs="Times New Roman"/>
          <w:sz w:val="28"/>
          <w:szCs w:val="28"/>
        </w:rPr>
        <w:t>домовые</w:t>
      </w:r>
      <w:r w:rsidRPr="00830856">
        <w:rPr>
          <w:rFonts w:ascii="Times New Roman" w:hAnsi="Times New Roman" w:cs="Times New Roman"/>
          <w:sz w:val="28"/>
          <w:szCs w:val="28"/>
        </w:rPr>
        <w:t xml:space="preserve"> участки, обеспечивающие потребность в местах постоянного хранения индивидуальных легковых автомобилей.</w:t>
      </w:r>
    </w:p>
    <w:p w:rsidR="003F2A37" w:rsidRPr="00830856" w:rsidRDefault="003F2A37" w:rsidP="003F2A37">
      <w:pPr>
        <w:pStyle w:val="af0"/>
        <w:spacing w:before="0" w:beforeAutospacing="0" w:after="0" w:afterAutospacing="0"/>
        <w:jc w:val="center"/>
        <w:rPr>
          <w:b/>
          <w:color w:val="242424"/>
          <w:sz w:val="28"/>
          <w:szCs w:val="28"/>
        </w:rPr>
      </w:pPr>
      <w:r w:rsidRPr="00830856">
        <w:rPr>
          <w:b/>
          <w:color w:val="242424"/>
          <w:sz w:val="28"/>
          <w:szCs w:val="28"/>
        </w:rPr>
        <w:t>4.</w:t>
      </w:r>
      <w:r>
        <w:rPr>
          <w:b/>
          <w:color w:val="242424"/>
          <w:sz w:val="28"/>
          <w:szCs w:val="28"/>
        </w:rPr>
        <w:t xml:space="preserve"> </w:t>
      </w:r>
      <w:r w:rsidRPr="00830856">
        <w:rPr>
          <w:b/>
          <w:color w:val="242424"/>
          <w:sz w:val="28"/>
          <w:szCs w:val="28"/>
        </w:rPr>
        <w:t>Принципиальные варианты развития и оценка по целевым показателям разви</w:t>
      </w:r>
      <w:r>
        <w:rPr>
          <w:b/>
          <w:color w:val="242424"/>
          <w:sz w:val="28"/>
          <w:szCs w:val="28"/>
        </w:rPr>
        <w:t>тия транспортной инфраструктуры</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В связи с увеличением территорий под строительство индивидуального жилья увеличится транспортная нагрузка на улично-дорожную сеть.</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Проектные решения по развитию сети внешних автодорог заключаются в проведении ремонтных мероприятий авто</w:t>
      </w:r>
      <w:r>
        <w:rPr>
          <w:rFonts w:ascii="Times New Roman" w:hAnsi="Times New Roman" w:cs="Times New Roman"/>
          <w:sz w:val="28"/>
          <w:szCs w:val="28"/>
        </w:rPr>
        <w:t xml:space="preserve">мобильных </w:t>
      </w:r>
      <w:r w:rsidRPr="00830856">
        <w:rPr>
          <w:rFonts w:ascii="Times New Roman" w:hAnsi="Times New Roman" w:cs="Times New Roman"/>
          <w:sz w:val="28"/>
          <w:szCs w:val="28"/>
        </w:rPr>
        <w:t>дорог местного значения, обеспечивающих поселки устойчивыми внутренними и внешними транспортными связями.</w:t>
      </w:r>
    </w:p>
    <w:p w:rsidR="003F2A37" w:rsidRPr="00830856"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В соответствии со Схемой территориального планирования </w:t>
      </w:r>
      <w:r>
        <w:rPr>
          <w:rFonts w:ascii="Times New Roman" w:hAnsi="Times New Roman" w:cs="Times New Roman"/>
          <w:sz w:val="28"/>
          <w:szCs w:val="28"/>
        </w:rPr>
        <w:t>Черемхов</w:t>
      </w:r>
      <w:r w:rsidRPr="00830856">
        <w:rPr>
          <w:rFonts w:ascii="Times New Roman" w:hAnsi="Times New Roman" w:cs="Times New Roman"/>
          <w:sz w:val="28"/>
          <w:szCs w:val="28"/>
        </w:rPr>
        <w:t xml:space="preserve">ского района с целью создания условий для устойчивого и безопасного функционирования транспортного комплекса на территории </w:t>
      </w:r>
      <w:r>
        <w:rPr>
          <w:rFonts w:ascii="Times New Roman" w:hAnsi="Times New Roman" w:cs="Times New Roman"/>
          <w:sz w:val="28"/>
          <w:szCs w:val="28"/>
        </w:rPr>
        <w:t>Лоховского</w:t>
      </w:r>
      <w:r w:rsidRPr="00830856">
        <w:rPr>
          <w:rFonts w:ascii="Times New Roman" w:hAnsi="Times New Roman" w:cs="Times New Roman"/>
          <w:sz w:val="28"/>
          <w:szCs w:val="28"/>
        </w:rPr>
        <w:t xml:space="preserve"> </w:t>
      </w:r>
      <w:r w:rsidRPr="00830856">
        <w:rPr>
          <w:rFonts w:ascii="Times New Roman" w:hAnsi="Times New Roman" w:cs="Times New Roman"/>
          <w:color w:val="242424"/>
          <w:sz w:val="28"/>
          <w:szCs w:val="28"/>
        </w:rPr>
        <w:t>муниципального образования</w:t>
      </w:r>
      <w:r w:rsidRPr="00830856">
        <w:rPr>
          <w:rFonts w:ascii="Times New Roman" w:hAnsi="Times New Roman" w:cs="Times New Roman"/>
          <w:sz w:val="28"/>
          <w:szCs w:val="28"/>
        </w:rPr>
        <w:t xml:space="preserve"> предусмотрено:</w:t>
      </w:r>
    </w:p>
    <w:p w:rsidR="003F2A37" w:rsidRPr="00BA1BE5" w:rsidRDefault="003F2A37" w:rsidP="003F2A37">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Планируемое размещение автомобильных дорог и объектов автомобильного транспорта отображено на «Карте планируемого размещения объектов </w:t>
      </w:r>
      <w:r w:rsidRPr="00BA1BE5">
        <w:rPr>
          <w:rFonts w:ascii="Times New Roman" w:hAnsi="Times New Roman" w:cs="Times New Roman"/>
          <w:sz w:val="28"/>
          <w:szCs w:val="28"/>
        </w:rPr>
        <w:t xml:space="preserve">теплоснабжения, водоснабжения, водоотведения, электроснабжения, связи и транспортной инфраструктуры </w:t>
      </w:r>
      <w:r>
        <w:rPr>
          <w:rFonts w:ascii="Times New Roman" w:hAnsi="Times New Roman" w:cs="Times New Roman"/>
          <w:sz w:val="28"/>
          <w:szCs w:val="28"/>
        </w:rPr>
        <w:t>Лоховского</w:t>
      </w:r>
      <w:r w:rsidRPr="00BA1BE5">
        <w:rPr>
          <w:rFonts w:ascii="Times New Roman" w:hAnsi="Times New Roman" w:cs="Times New Roman"/>
          <w:sz w:val="28"/>
          <w:szCs w:val="28"/>
        </w:rPr>
        <w:t xml:space="preserve"> </w:t>
      </w:r>
      <w:r w:rsidRPr="00BA1BE5">
        <w:rPr>
          <w:rFonts w:ascii="Times New Roman" w:hAnsi="Times New Roman" w:cs="Times New Roman"/>
          <w:color w:val="242424"/>
          <w:sz w:val="28"/>
          <w:szCs w:val="28"/>
        </w:rPr>
        <w:t>муниципального образования</w:t>
      </w:r>
      <w:r w:rsidRPr="00BA1BE5">
        <w:rPr>
          <w:rFonts w:ascii="Times New Roman" w:hAnsi="Times New Roman" w:cs="Times New Roman"/>
          <w:sz w:val="28"/>
          <w:szCs w:val="28"/>
        </w:rPr>
        <w:t xml:space="preserve">. Карте населенных пунктов: </w:t>
      </w:r>
      <w:r>
        <w:rPr>
          <w:rFonts w:ascii="Times New Roman" w:hAnsi="Times New Roman" w:cs="Times New Roman"/>
          <w:color w:val="000000"/>
          <w:sz w:val="28"/>
          <w:szCs w:val="28"/>
        </w:rPr>
        <w:t>с. Лохово, д. Табук, д. Нены, д. Жмурова</w:t>
      </w:r>
      <w:r w:rsidRPr="00BA1BE5">
        <w:rPr>
          <w:rFonts w:ascii="Times New Roman" w:hAnsi="Times New Roman" w:cs="Times New Roman"/>
          <w:color w:val="000000"/>
          <w:sz w:val="28"/>
          <w:szCs w:val="28"/>
        </w:rPr>
        <w:t xml:space="preserve"> </w:t>
      </w:r>
      <w:r w:rsidRPr="00BA1BE5">
        <w:rPr>
          <w:rFonts w:ascii="Times New Roman" w:hAnsi="Times New Roman" w:cs="Times New Roman"/>
          <w:sz w:val="28"/>
          <w:szCs w:val="28"/>
        </w:rPr>
        <w:t xml:space="preserve">с отображением планируемых объектов теплоснабжения, водоснабжения, водоотведения, электроснабжения, связи и транспортной инфраструктуры </w:t>
      </w:r>
      <w:r>
        <w:rPr>
          <w:rFonts w:ascii="Times New Roman" w:hAnsi="Times New Roman" w:cs="Times New Roman"/>
          <w:sz w:val="28"/>
          <w:szCs w:val="28"/>
        </w:rPr>
        <w:t>Лоховского</w:t>
      </w:r>
      <w:r w:rsidRPr="00BA1BE5">
        <w:rPr>
          <w:rFonts w:ascii="Times New Roman" w:hAnsi="Times New Roman" w:cs="Times New Roman"/>
          <w:sz w:val="28"/>
          <w:szCs w:val="28"/>
        </w:rPr>
        <w:t xml:space="preserve"> </w:t>
      </w:r>
      <w:r w:rsidRPr="00BA1BE5">
        <w:rPr>
          <w:rFonts w:ascii="Times New Roman" w:hAnsi="Times New Roman" w:cs="Times New Roman"/>
          <w:color w:val="242424"/>
          <w:sz w:val="28"/>
          <w:szCs w:val="28"/>
        </w:rPr>
        <w:t>муниципального образования</w:t>
      </w:r>
      <w:r w:rsidRPr="00BA1BE5">
        <w:rPr>
          <w:rFonts w:ascii="Times New Roman" w:hAnsi="Times New Roman" w:cs="Times New Roman"/>
          <w:sz w:val="28"/>
          <w:szCs w:val="28"/>
        </w:rPr>
        <w:t>».</w:t>
      </w:r>
    </w:p>
    <w:p w:rsidR="003F2A37" w:rsidRPr="00830856" w:rsidRDefault="003F2A37" w:rsidP="003F2A37">
      <w:pPr>
        <w:pStyle w:val="12"/>
        <w:spacing w:before="0"/>
        <w:jc w:val="both"/>
        <w:rPr>
          <w:rFonts w:cs="Times New Roman"/>
          <w:b w:val="0"/>
          <w:color w:val="242424"/>
          <w:spacing w:val="0"/>
          <w:kern w:val="0"/>
          <w:szCs w:val="28"/>
          <w:lang w:eastAsia="ru-RU"/>
        </w:rPr>
      </w:pPr>
    </w:p>
    <w:p w:rsidR="003F2A37" w:rsidRPr="00830856" w:rsidRDefault="003F2A37" w:rsidP="003F2A37">
      <w:pPr>
        <w:pStyle w:val="12"/>
        <w:spacing w:before="0"/>
        <w:ind w:firstLine="709"/>
        <w:jc w:val="both"/>
        <w:rPr>
          <w:rFonts w:cs="Times New Roman"/>
          <w:color w:val="242424"/>
          <w:spacing w:val="0"/>
          <w:kern w:val="0"/>
          <w:szCs w:val="28"/>
          <w:lang w:eastAsia="ru-RU"/>
        </w:rPr>
      </w:pPr>
      <w:r w:rsidRPr="00830856">
        <w:rPr>
          <w:rFonts w:cs="Times New Roman"/>
          <w:color w:val="242424"/>
          <w:spacing w:val="0"/>
          <w:kern w:val="0"/>
          <w:szCs w:val="28"/>
          <w:lang w:eastAsia="ru-RU"/>
        </w:rPr>
        <w:t>Ц</w:t>
      </w:r>
      <w:r>
        <w:rPr>
          <w:rFonts w:cs="Times New Roman"/>
          <w:color w:val="242424"/>
          <w:spacing w:val="0"/>
          <w:kern w:val="0"/>
          <w:szCs w:val="28"/>
          <w:lang w:eastAsia="ru-RU"/>
        </w:rPr>
        <w:t>елевые показатели развития транспортной инфраструктуры</w:t>
      </w:r>
    </w:p>
    <w:p w:rsidR="003F2A37" w:rsidRPr="00830856" w:rsidRDefault="003F2A37" w:rsidP="003F2A37">
      <w:pPr>
        <w:tabs>
          <w:tab w:val="left" w:pos="1080"/>
        </w:tabs>
        <w:suppressAutoHyphens/>
        <w:ind w:firstLine="709"/>
        <w:jc w:val="both"/>
        <w:rPr>
          <w:bCs/>
          <w:sz w:val="28"/>
          <w:szCs w:val="28"/>
        </w:rPr>
      </w:pPr>
      <w:r w:rsidRPr="00830856">
        <w:rPr>
          <w:bCs/>
          <w:sz w:val="28"/>
          <w:szCs w:val="28"/>
        </w:rPr>
        <w:t xml:space="preserve">Целевые индикаторы и показатели развития системы транспортной инфраструктуры </w:t>
      </w:r>
      <w:r>
        <w:rPr>
          <w:sz w:val="28"/>
          <w:szCs w:val="28"/>
        </w:rPr>
        <w:t>Лоховского</w:t>
      </w:r>
      <w:r w:rsidRPr="00830856">
        <w:rPr>
          <w:bCs/>
          <w:sz w:val="28"/>
          <w:szCs w:val="28"/>
        </w:rPr>
        <w:t xml:space="preserve"> </w:t>
      </w:r>
      <w:r>
        <w:rPr>
          <w:color w:val="242424"/>
          <w:sz w:val="28"/>
          <w:szCs w:val="28"/>
        </w:rPr>
        <w:t>муниципального образования</w:t>
      </w:r>
      <w:r w:rsidRPr="00830856">
        <w:rPr>
          <w:bCs/>
          <w:sz w:val="28"/>
          <w:szCs w:val="28"/>
        </w:rPr>
        <w:t>.</w:t>
      </w:r>
    </w:p>
    <w:p w:rsidR="003F2A37" w:rsidRPr="00830856" w:rsidRDefault="003F2A37" w:rsidP="003F2A37">
      <w:pPr>
        <w:pStyle w:val="afa"/>
        <w:rPr>
          <w:b w:val="0"/>
          <w:sz w:val="28"/>
          <w:szCs w:val="28"/>
        </w:rPr>
      </w:pPr>
    </w:p>
    <w:p w:rsidR="003F2A37" w:rsidRPr="004776B5" w:rsidRDefault="003F2A37" w:rsidP="003F2A37">
      <w:pPr>
        <w:pStyle w:val="afa"/>
        <w:ind w:firstLine="709"/>
        <w:rPr>
          <w:b w:val="0"/>
          <w:sz w:val="28"/>
          <w:szCs w:val="28"/>
        </w:rPr>
      </w:pPr>
      <w:r>
        <w:rPr>
          <w:b w:val="0"/>
          <w:sz w:val="28"/>
          <w:szCs w:val="28"/>
        </w:rPr>
        <w:t>Таблица 4.</w:t>
      </w:r>
      <w:r w:rsidRPr="004776B5">
        <w:rPr>
          <w:b w:val="0"/>
          <w:sz w:val="28"/>
          <w:szCs w:val="28"/>
        </w:rPr>
        <w:t xml:space="preserve">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3F2A37" w:rsidRPr="004776B5" w:rsidRDefault="003F2A37" w:rsidP="003F2A37">
      <w:pPr>
        <w:pStyle w:val="afa"/>
        <w:rPr>
          <w:b w:val="0"/>
          <w:sz w:val="28"/>
          <w:szCs w:val="28"/>
        </w:rPr>
      </w:pPr>
    </w:p>
    <w:tbl>
      <w:tblPr>
        <w:tblW w:w="10206" w:type="dxa"/>
        <w:tblInd w:w="108" w:type="dxa"/>
        <w:tblLayout w:type="fixed"/>
        <w:tblLook w:val="04A0"/>
      </w:tblPr>
      <w:tblGrid>
        <w:gridCol w:w="1418"/>
        <w:gridCol w:w="2126"/>
        <w:gridCol w:w="709"/>
        <w:gridCol w:w="992"/>
        <w:gridCol w:w="992"/>
        <w:gridCol w:w="992"/>
        <w:gridCol w:w="992"/>
        <w:gridCol w:w="992"/>
        <w:gridCol w:w="993"/>
      </w:tblGrid>
      <w:tr w:rsidR="003F2A37" w:rsidRPr="008E079C" w:rsidTr="003F2A37">
        <w:trPr>
          <w:trHeight w:val="315"/>
          <w:tblHeader/>
        </w:trPr>
        <w:tc>
          <w:tcPr>
            <w:tcW w:w="1418" w:type="dxa"/>
            <w:tcBorders>
              <w:top w:val="single" w:sz="4" w:space="0" w:color="000000"/>
              <w:left w:val="single" w:sz="4" w:space="0" w:color="000000"/>
              <w:bottom w:val="single" w:sz="4" w:space="0" w:color="000000"/>
              <w:right w:val="nil"/>
            </w:tcBorders>
            <w:vAlign w:val="center"/>
            <w:hideMark/>
          </w:tcPr>
          <w:p w:rsidR="003F2A37" w:rsidRPr="0049170E" w:rsidRDefault="003F2A37" w:rsidP="003F2A37">
            <w:pPr>
              <w:snapToGrid w:val="0"/>
              <w:jc w:val="center"/>
              <w:rPr>
                <w:bCs/>
              </w:rPr>
            </w:pPr>
            <w:r w:rsidRPr="0049170E">
              <w:rPr>
                <w:bCs/>
              </w:rPr>
              <w:t>Группа индикаторов</w:t>
            </w:r>
          </w:p>
        </w:tc>
        <w:tc>
          <w:tcPr>
            <w:tcW w:w="2126" w:type="dxa"/>
            <w:tcBorders>
              <w:top w:val="single" w:sz="4" w:space="0" w:color="000000"/>
              <w:left w:val="single" w:sz="4" w:space="0" w:color="000000"/>
              <w:bottom w:val="single" w:sz="4" w:space="0" w:color="000000"/>
              <w:right w:val="nil"/>
            </w:tcBorders>
            <w:vAlign w:val="center"/>
            <w:hideMark/>
          </w:tcPr>
          <w:p w:rsidR="003F2A37" w:rsidRPr="0049170E" w:rsidRDefault="003F2A37" w:rsidP="003F2A37">
            <w:pPr>
              <w:snapToGrid w:val="0"/>
              <w:jc w:val="center"/>
              <w:rPr>
                <w:bCs/>
              </w:rPr>
            </w:pPr>
            <w:r w:rsidRPr="0049170E">
              <w:rPr>
                <w:bCs/>
              </w:rPr>
              <w:t>Наименование целевых индикаторов</w:t>
            </w:r>
          </w:p>
        </w:tc>
        <w:tc>
          <w:tcPr>
            <w:tcW w:w="709" w:type="dxa"/>
            <w:tcBorders>
              <w:top w:val="single" w:sz="4" w:space="0" w:color="000000"/>
              <w:left w:val="single" w:sz="4" w:space="0" w:color="000000"/>
              <w:bottom w:val="single" w:sz="4" w:space="0" w:color="000000"/>
              <w:right w:val="nil"/>
            </w:tcBorders>
            <w:vAlign w:val="center"/>
            <w:hideMark/>
          </w:tcPr>
          <w:p w:rsidR="003F2A37" w:rsidRPr="0049170E" w:rsidRDefault="003F2A37" w:rsidP="003F2A37">
            <w:pPr>
              <w:snapToGrid w:val="0"/>
              <w:jc w:val="center"/>
              <w:rPr>
                <w:bCs/>
              </w:rPr>
            </w:pPr>
            <w:r w:rsidRPr="0049170E">
              <w:rPr>
                <w:bCs/>
              </w:rPr>
              <w:t>Ед. изм.</w:t>
            </w:r>
          </w:p>
        </w:tc>
        <w:tc>
          <w:tcPr>
            <w:tcW w:w="992" w:type="dxa"/>
            <w:tcBorders>
              <w:top w:val="single" w:sz="4" w:space="0" w:color="000000"/>
              <w:left w:val="single" w:sz="4" w:space="0" w:color="000000"/>
              <w:bottom w:val="single" w:sz="4" w:space="0" w:color="000000"/>
              <w:right w:val="nil"/>
            </w:tcBorders>
            <w:vAlign w:val="center"/>
            <w:hideMark/>
          </w:tcPr>
          <w:p w:rsidR="003F2A37" w:rsidRPr="0049170E" w:rsidRDefault="003F2A37" w:rsidP="003F2A37">
            <w:pPr>
              <w:snapToGrid w:val="0"/>
              <w:jc w:val="center"/>
              <w:rPr>
                <w:bCs/>
              </w:rPr>
            </w:pPr>
            <w:r w:rsidRPr="0049170E">
              <w:rPr>
                <w:bCs/>
              </w:rPr>
              <w:t>2017</w:t>
            </w:r>
          </w:p>
        </w:tc>
        <w:tc>
          <w:tcPr>
            <w:tcW w:w="992" w:type="dxa"/>
            <w:tcBorders>
              <w:top w:val="single" w:sz="4" w:space="0" w:color="000000"/>
              <w:left w:val="single" w:sz="4" w:space="0" w:color="000000"/>
              <w:bottom w:val="single" w:sz="4" w:space="0" w:color="000000"/>
              <w:right w:val="nil"/>
            </w:tcBorders>
            <w:vAlign w:val="center"/>
            <w:hideMark/>
          </w:tcPr>
          <w:p w:rsidR="003F2A37" w:rsidRPr="0049170E" w:rsidRDefault="003F2A37" w:rsidP="003F2A37">
            <w:pPr>
              <w:snapToGrid w:val="0"/>
              <w:jc w:val="center"/>
              <w:rPr>
                <w:bCs/>
              </w:rPr>
            </w:pPr>
            <w:r w:rsidRPr="0049170E">
              <w:rPr>
                <w:bCs/>
              </w:rPr>
              <w:t>2018</w:t>
            </w:r>
          </w:p>
        </w:tc>
        <w:tc>
          <w:tcPr>
            <w:tcW w:w="992" w:type="dxa"/>
            <w:tcBorders>
              <w:top w:val="single" w:sz="4" w:space="0" w:color="000000"/>
              <w:left w:val="single" w:sz="4" w:space="0" w:color="000000"/>
              <w:bottom w:val="single" w:sz="4" w:space="0" w:color="000000"/>
              <w:right w:val="nil"/>
            </w:tcBorders>
            <w:vAlign w:val="center"/>
            <w:hideMark/>
          </w:tcPr>
          <w:p w:rsidR="003F2A37" w:rsidRPr="0049170E" w:rsidRDefault="003F2A37" w:rsidP="003F2A37">
            <w:pPr>
              <w:snapToGrid w:val="0"/>
              <w:jc w:val="center"/>
              <w:rPr>
                <w:bCs/>
              </w:rPr>
            </w:pPr>
            <w:r w:rsidRPr="0049170E">
              <w:rPr>
                <w:bCs/>
              </w:rPr>
              <w:t>2019</w:t>
            </w:r>
          </w:p>
        </w:tc>
        <w:tc>
          <w:tcPr>
            <w:tcW w:w="992" w:type="dxa"/>
            <w:tcBorders>
              <w:top w:val="single" w:sz="4" w:space="0" w:color="000000"/>
              <w:left w:val="single" w:sz="4" w:space="0" w:color="000000"/>
              <w:bottom w:val="single" w:sz="4" w:space="0" w:color="000000"/>
              <w:right w:val="nil"/>
            </w:tcBorders>
            <w:vAlign w:val="center"/>
            <w:hideMark/>
          </w:tcPr>
          <w:p w:rsidR="003F2A37" w:rsidRPr="0049170E" w:rsidRDefault="003F2A37" w:rsidP="003F2A37">
            <w:pPr>
              <w:snapToGrid w:val="0"/>
              <w:jc w:val="center"/>
              <w:rPr>
                <w:bCs/>
              </w:rPr>
            </w:pPr>
            <w:r w:rsidRPr="0049170E">
              <w:rPr>
                <w:bCs/>
              </w:rPr>
              <w:t>2020</w:t>
            </w:r>
          </w:p>
        </w:tc>
        <w:tc>
          <w:tcPr>
            <w:tcW w:w="992" w:type="dxa"/>
            <w:tcBorders>
              <w:top w:val="single" w:sz="4" w:space="0" w:color="000000"/>
              <w:left w:val="single" w:sz="4" w:space="0" w:color="000000"/>
              <w:bottom w:val="single" w:sz="4" w:space="0" w:color="000000"/>
              <w:right w:val="nil"/>
            </w:tcBorders>
            <w:vAlign w:val="center"/>
            <w:hideMark/>
          </w:tcPr>
          <w:p w:rsidR="003F2A37" w:rsidRPr="0049170E" w:rsidRDefault="003F2A37" w:rsidP="003F2A37">
            <w:pPr>
              <w:snapToGrid w:val="0"/>
              <w:jc w:val="center"/>
              <w:rPr>
                <w:bCs/>
              </w:rPr>
            </w:pPr>
            <w:r w:rsidRPr="0049170E">
              <w:rPr>
                <w:bCs/>
              </w:rPr>
              <w:t>2021</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3F2A37" w:rsidRPr="0049170E" w:rsidRDefault="003F2A37" w:rsidP="003F2A37">
            <w:pPr>
              <w:snapToGrid w:val="0"/>
              <w:jc w:val="center"/>
              <w:rPr>
                <w:bCs/>
              </w:rPr>
            </w:pPr>
            <w:r w:rsidRPr="0049170E">
              <w:rPr>
                <w:bCs/>
              </w:rPr>
              <w:t>2022-2032</w:t>
            </w:r>
          </w:p>
        </w:tc>
      </w:tr>
      <w:tr w:rsidR="003F2A37" w:rsidRPr="008E079C" w:rsidTr="003F2A37">
        <w:trPr>
          <w:cantSplit/>
          <w:trHeight w:val="868"/>
        </w:trPr>
        <w:tc>
          <w:tcPr>
            <w:tcW w:w="1418" w:type="dxa"/>
            <w:vMerge w:val="restart"/>
            <w:tcBorders>
              <w:top w:val="nil"/>
              <w:left w:val="single" w:sz="4" w:space="0" w:color="000000"/>
              <w:bottom w:val="single" w:sz="4" w:space="0" w:color="000000"/>
              <w:right w:val="nil"/>
            </w:tcBorders>
            <w:vAlign w:val="center"/>
            <w:hideMark/>
          </w:tcPr>
          <w:p w:rsidR="003F2A37" w:rsidRPr="0049170E" w:rsidRDefault="003F2A37" w:rsidP="003F2A37">
            <w:pPr>
              <w:snapToGrid w:val="0"/>
              <w:jc w:val="center"/>
            </w:pPr>
            <w:r w:rsidRPr="0049170E">
              <w:t>Критерии транспортной доступности для населения</w:t>
            </w:r>
          </w:p>
        </w:tc>
        <w:tc>
          <w:tcPr>
            <w:tcW w:w="2126" w:type="dxa"/>
            <w:tcBorders>
              <w:top w:val="nil"/>
              <w:left w:val="single" w:sz="4" w:space="0" w:color="000000"/>
              <w:bottom w:val="single" w:sz="4" w:space="0" w:color="000000"/>
              <w:right w:val="nil"/>
            </w:tcBorders>
            <w:vAlign w:val="center"/>
            <w:hideMark/>
          </w:tcPr>
          <w:p w:rsidR="003F2A37" w:rsidRPr="0049170E" w:rsidRDefault="003F2A37" w:rsidP="003F2A37">
            <w:pPr>
              <w:snapToGrid w:val="0"/>
              <w:jc w:val="center"/>
            </w:pPr>
            <w:r w:rsidRPr="0049170E">
              <w:t>Система автомобильных улиц и дорог</w:t>
            </w:r>
          </w:p>
        </w:tc>
        <w:tc>
          <w:tcPr>
            <w:tcW w:w="709" w:type="dxa"/>
            <w:tcBorders>
              <w:top w:val="nil"/>
              <w:left w:val="single" w:sz="4" w:space="0" w:color="000000"/>
              <w:bottom w:val="single" w:sz="4" w:space="0" w:color="000000"/>
              <w:right w:val="nil"/>
            </w:tcBorders>
            <w:vAlign w:val="center"/>
            <w:hideMark/>
          </w:tcPr>
          <w:p w:rsidR="003F2A37" w:rsidRPr="0049170E" w:rsidRDefault="003F2A37" w:rsidP="003F2A37">
            <w:pPr>
              <w:snapToGrid w:val="0"/>
              <w:jc w:val="center"/>
            </w:pPr>
            <w:r w:rsidRPr="0049170E">
              <w:t>км</w:t>
            </w:r>
          </w:p>
        </w:tc>
        <w:tc>
          <w:tcPr>
            <w:tcW w:w="992" w:type="dxa"/>
            <w:tcBorders>
              <w:top w:val="nil"/>
              <w:left w:val="single" w:sz="4" w:space="0" w:color="000000"/>
              <w:bottom w:val="single" w:sz="4" w:space="0" w:color="000000"/>
              <w:right w:val="nil"/>
            </w:tcBorders>
            <w:vAlign w:val="center"/>
            <w:hideMark/>
          </w:tcPr>
          <w:p w:rsidR="003F2A37" w:rsidRPr="0049170E" w:rsidRDefault="003F2A37" w:rsidP="003F2A37">
            <w:pPr>
              <w:snapToGrid w:val="0"/>
              <w:jc w:val="center"/>
            </w:pPr>
            <w:r w:rsidRPr="0049170E">
              <w:t>23</w:t>
            </w:r>
          </w:p>
        </w:tc>
        <w:tc>
          <w:tcPr>
            <w:tcW w:w="992" w:type="dxa"/>
            <w:tcBorders>
              <w:top w:val="nil"/>
              <w:left w:val="single" w:sz="4" w:space="0" w:color="000000"/>
              <w:bottom w:val="single" w:sz="4" w:space="0" w:color="000000"/>
              <w:right w:val="nil"/>
            </w:tcBorders>
            <w:vAlign w:val="center"/>
          </w:tcPr>
          <w:p w:rsidR="003F2A37" w:rsidRPr="0049170E" w:rsidRDefault="003F2A37" w:rsidP="003F2A37">
            <w:pPr>
              <w:jc w:val="center"/>
            </w:pPr>
            <w:r w:rsidRPr="0049170E">
              <w:t>23</w:t>
            </w:r>
          </w:p>
        </w:tc>
        <w:tc>
          <w:tcPr>
            <w:tcW w:w="992" w:type="dxa"/>
            <w:tcBorders>
              <w:top w:val="nil"/>
              <w:left w:val="single" w:sz="4" w:space="0" w:color="000000"/>
              <w:bottom w:val="single" w:sz="4" w:space="0" w:color="000000"/>
              <w:right w:val="nil"/>
            </w:tcBorders>
            <w:vAlign w:val="center"/>
          </w:tcPr>
          <w:p w:rsidR="003F2A37" w:rsidRPr="0049170E" w:rsidRDefault="003F2A37" w:rsidP="003F2A37">
            <w:pPr>
              <w:jc w:val="center"/>
            </w:pPr>
            <w:r w:rsidRPr="0049170E">
              <w:t>23</w:t>
            </w:r>
          </w:p>
        </w:tc>
        <w:tc>
          <w:tcPr>
            <w:tcW w:w="992" w:type="dxa"/>
            <w:tcBorders>
              <w:top w:val="nil"/>
              <w:left w:val="single" w:sz="4" w:space="0" w:color="000000"/>
              <w:bottom w:val="single" w:sz="4" w:space="0" w:color="000000"/>
              <w:right w:val="nil"/>
            </w:tcBorders>
            <w:vAlign w:val="center"/>
          </w:tcPr>
          <w:p w:rsidR="003F2A37" w:rsidRPr="0049170E" w:rsidRDefault="003F2A37" w:rsidP="003F2A37">
            <w:pPr>
              <w:jc w:val="center"/>
            </w:pPr>
            <w:r w:rsidRPr="0049170E">
              <w:t>23</w:t>
            </w:r>
          </w:p>
        </w:tc>
        <w:tc>
          <w:tcPr>
            <w:tcW w:w="992" w:type="dxa"/>
            <w:tcBorders>
              <w:top w:val="nil"/>
              <w:left w:val="single" w:sz="4" w:space="0" w:color="000000"/>
              <w:bottom w:val="single" w:sz="4" w:space="0" w:color="000000"/>
              <w:right w:val="nil"/>
            </w:tcBorders>
            <w:vAlign w:val="center"/>
          </w:tcPr>
          <w:p w:rsidR="003F2A37" w:rsidRPr="0049170E" w:rsidRDefault="003F2A37" w:rsidP="003F2A37">
            <w:pPr>
              <w:jc w:val="center"/>
            </w:pPr>
            <w:r w:rsidRPr="0049170E">
              <w:t>23</w:t>
            </w:r>
          </w:p>
        </w:tc>
        <w:tc>
          <w:tcPr>
            <w:tcW w:w="993" w:type="dxa"/>
            <w:tcBorders>
              <w:top w:val="nil"/>
              <w:left w:val="single" w:sz="4" w:space="0" w:color="000000"/>
              <w:bottom w:val="single" w:sz="4" w:space="0" w:color="000000"/>
              <w:right w:val="single" w:sz="4" w:space="0" w:color="auto"/>
            </w:tcBorders>
            <w:vAlign w:val="center"/>
          </w:tcPr>
          <w:p w:rsidR="003F2A37" w:rsidRPr="0049170E" w:rsidRDefault="003F2A37" w:rsidP="003F2A37">
            <w:pPr>
              <w:jc w:val="center"/>
            </w:pPr>
            <w:r w:rsidRPr="0049170E">
              <w:t>23</w:t>
            </w:r>
          </w:p>
        </w:tc>
      </w:tr>
      <w:tr w:rsidR="003F2A37" w:rsidRPr="008E079C" w:rsidTr="003F2A37">
        <w:trPr>
          <w:cantSplit/>
          <w:trHeight w:val="735"/>
        </w:trPr>
        <w:tc>
          <w:tcPr>
            <w:tcW w:w="1418" w:type="dxa"/>
            <w:vMerge/>
            <w:tcBorders>
              <w:top w:val="nil"/>
              <w:left w:val="single" w:sz="4" w:space="0" w:color="000000"/>
              <w:bottom w:val="single" w:sz="4" w:space="0" w:color="000000"/>
              <w:right w:val="nil"/>
            </w:tcBorders>
            <w:vAlign w:val="center"/>
            <w:hideMark/>
          </w:tcPr>
          <w:p w:rsidR="003F2A37" w:rsidRPr="0049170E" w:rsidRDefault="003F2A37" w:rsidP="003F2A37">
            <w:pPr>
              <w:jc w:val="center"/>
            </w:pPr>
          </w:p>
        </w:tc>
        <w:tc>
          <w:tcPr>
            <w:tcW w:w="2126" w:type="dxa"/>
            <w:tcBorders>
              <w:top w:val="nil"/>
              <w:left w:val="single" w:sz="4" w:space="0" w:color="000000"/>
              <w:bottom w:val="single" w:sz="4" w:space="0" w:color="000000"/>
              <w:right w:val="nil"/>
            </w:tcBorders>
            <w:vAlign w:val="center"/>
            <w:hideMark/>
          </w:tcPr>
          <w:p w:rsidR="003F2A37" w:rsidRPr="0049170E" w:rsidRDefault="003F2A37" w:rsidP="003F2A37">
            <w:pPr>
              <w:snapToGrid w:val="0"/>
              <w:jc w:val="center"/>
            </w:pPr>
            <w:r w:rsidRPr="0049170E">
              <w:t>Повышение качества и улучшение структуры улично- дорожной сети</w:t>
            </w:r>
          </w:p>
        </w:tc>
        <w:tc>
          <w:tcPr>
            <w:tcW w:w="709" w:type="dxa"/>
            <w:tcBorders>
              <w:top w:val="nil"/>
              <w:left w:val="single" w:sz="4" w:space="0" w:color="000000"/>
              <w:bottom w:val="single" w:sz="4" w:space="0" w:color="000000"/>
              <w:right w:val="nil"/>
            </w:tcBorders>
            <w:vAlign w:val="center"/>
            <w:hideMark/>
          </w:tcPr>
          <w:p w:rsidR="003F2A37" w:rsidRPr="00A83B78" w:rsidRDefault="003F2A37" w:rsidP="003F2A37">
            <w:pPr>
              <w:snapToGrid w:val="0"/>
              <w:jc w:val="center"/>
            </w:pPr>
            <w:r w:rsidRPr="00A83B78">
              <w:t>км</w:t>
            </w:r>
          </w:p>
        </w:tc>
        <w:tc>
          <w:tcPr>
            <w:tcW w:w="992" w:type="dxa"/>
            <w:tcBorders>
              <w:top w:val="nil"/>
              <w:left w:val="single" w:sz="4" w:space="0" w:color="000000"/>
              <w:bottom w:val="single" w:sz="4" w:space="0" w:color="000000"/>
              <w:right w:val="nil"/>
            </w:tcBorders>
            <w:vAlign w:val="center"/>
          </w:tcPr>
          <w:p w:rsidR="003F2A37" w:rsidRPr="00A83B78" w:rsidRDefault="003F2A37" w:rsidP="003F2A37">
            <w:pPr>
              <w:jc w:val="center"/>
            </w:pPr>
            <w:r w:rsidRPr="00A83B78">
              <w:t>1,4</w:t>
            </w:r>
          </w:p>
        </w:tc>
        <w:tc>
          <w:tcPr>
            <w:tcW w:w="992" w:type="dxa"/>
            <w:tcBorders>
              <w:top w:val="nil"/>
              <w:left w:val="single" w:sz="4" w:space="0" w:color="000000"/>
              <w:bottom w:val="single" w:sz="4" w:space="0" w:color="000000"/>
              <w:right w:val="nil"/>
            </w:tcBorders>
            <w:vAlign w:val="center"/>
          </w:tcPr>
          <w:p w:rsidR="003F2A37" w:rsidRPr="00A83B78" w:rsidRDefault="003F2A37" w:rsidP="003F2A37">
            <w:pPr>
              <w:jc w:val="center"/>
            </w:pPr>
            <w:r w:rsidRPr="00A83B78">
              <w:t>1,03</w:t>
            </w:r>
          </w:p>
        </w:tc>
        <w:tc>
          <w:tcPr>
            <w:tcW w:w="992" w:type="dxa"/>
            <w:tcBorders>
              <w:top w:val="nil"/>
              <w:left w:val="single" w:sz="4" w:space="0" w:color="000000"/>
              <w:bottom w:val="single" w:sz="4" w:space="0" w:color="000000"/>
              <w:right w:val="nil"/>
            </w:tcBorders>
            <w:vAlign w:val="center"/>
          </w:tcPr>
          <w:p w:rsidR="003F2A37" w:rsidRPr="00A83B78" w:rsidRDefault="003F2A37" w:rsidP="003F2A37">
            <w:pPr>
              <w:jc w:val="center"/>
            </w:pPr>
            <w:r w:rsidRPr="00A83B78">
              <w:t>0,62</w:t>
            </w:r>
          </w:p>
        </w:tc>
        <w:tc>
          <w:tcPr>
            <w:tcW w:w="992" w:type="dxa"/>
            <w:tcBorders>
              <w:top w:val="nil"/>
              <w:left w:val="single" w:sz="4" w:space="0" w:color="000000"/>
              <w:bottom w:val="single" w:sz="4" w:space="0" w:color="000000"/>
              <w:right w:val="nil"/>
            </w:tcBorders>
            <w:vAlign w:val="center"/>
          </w:tcPr>
          <w:p w:rsidR="003F2A37" w:rsidRPr="00A83B78" w:rsidRDefault="003F2A37" w:rsidP="003F2A37">
            <w:pPr>
              <w:jc w:val="center"/>
            </w:pPr>
            <w:r w:rsidRPr="00A83B78">
              <w:t>0,58</w:t>
            </w:r>
          </w:p>
        </w:tc>
        <w:tc>
          <w:tcPr>
            <w:tcW w:w="992" w:type="dxa"/>
            <w:tcBorders>
              <w:top w:val="nil"/>
              <w:left w:val="single" w:sz="4" w:space="0" w:color="000000"/>
              <w:bottom w:val="single" w:sz="4" w:space="0" w:color="000000"/>
              <w:right w:val="nil"/>
            </w:tcBorders>
            <w:vAlign w:val="center"/>
          </w:tcPr>
          <w:p w:rsidR="003F2A37" w:rsidRPr="00A83B78" w:rsidRDefault="003F2A37" w:rsidP="003F2A37">
            <w:pPr>
              <w:jc w:val="center"/>
            </w:pPr>
            <w:r w:rsidRPr="00A83B78">
              <w:t>0,6</w:t>
            </w:r>
          </w:p>
        </w:tc>
        <w:tc>
          <w:tcPr>
            <w:tcW w:w="993" w:type="dxa"/>
            <w:tcBorders>
              <w:top w:val="nil"/>
              <w:left w:val="single" w:sz="4" w:space="0" w:color="000000"/>
              <w:bottom w:val="single" w:sz="4" w:space="0" w:color="000000"/>
              <w:right w:val="single" w:sz="4" w:space="0" w:color="auto"/>
            </w:tcBorders>
            <w:vAlign w:val="center"/>
          </w:tcPr>
          <w:p w:rsidR="003F2A37" w:rsidRPr="00A83B78" w:rsidRDefault="003F2A37" w:rsidP="003F2A37">
            <w:pPr>
              <w:jc w:val="center"/>
            </w:pPr>
            <w:r w:rsidRPr="00A83B78">
              <w:t>18,77</w:t>
            </w:r>
          </w:p>
        </w:tc>
      </w:tr>
      <w:tr w:rsidR="003F2A37" w:rsidRPr="008E079C" w:rsidTr="003F2A37">
        <w:trPr>
          <w:trHeight w:val="821"/>
        </w:trPr>
        <w:tc>
          <w:tcPr>
            <w:tcW w:w="1418" w:type="dxa"/>
            <w:tcBorders>
              <w:top w:val="nil"/>
              <w:left w:val="single" w:sz="4" w:space="0" w:color="000000"/>
              <w:bottom w:val="single" w:sz="4" w:space="0" w:color="000000"/>
              <w:right w:val="nil"/>
            </w:tcBorders>
            <w:vAlign w:val="center"/>
            <w:hideMark/>
          </w:tcPr>
          <w:p w:rsidR="003F2A37" w:rsidRPr="0049170E" w:rsidRDefault="003F2A37" w:rsidP="003F2A37">
            <w:pPr>
              <w:snapToGrid w:val="0"/>
              <w:jc w:val="center"/>
            </w:pPr>
            <w:r w:rsidRPr="0049170E">
              <w:t>Показатели спроса на развитие улично- дорожной сети</w:t>
            </w:r>
          </w:p>
        </w:tc>
        <w:tc>
          <w:tcPr>
            <w:tcW w:w="2126" w:type="dxa"/>
            <w:tcBorders>
              <w:top w:val="nil"/>
              <w:left w:val="single" w:sz="4" w:space="0" w:color="000000"/>
              <w:bottom w:val="single" w:sz="4" w:space="0" w:color="000000"/>
              <w:right w:val="nil"/>
            </w:tcBorders>
            <w:vAlign w:val="center"/>
            <w:hideMark/>
          </w:tcPr>
          <w:p w:rsidR="003F2A37" w:rsidRPr="00A83B78" w:rsidRDefault="003F2A37" w:rsidP="003F2A37">
            <w:pPr>
              <w:snapToGrid w:val="0"/>
              <w:jc w:val="center"/>
            </w:pPr>
            <w:r w:rsidRPr="00A83B78">
              <w:t>Общая протяженность улично-дорожной сети</w:t>
            </w:r>
          </w:p>
        </w:tc>
        <w:tc>
          <w:tcPr>
            <w:tcW w:w="709" w:type="dxa"/>
            <w:tcBorders>
              <w:top w:val="nil"/>
              <w:left w:val="single" w:sz="4" w:space="0" w:color="000000"/>
              <w:bottom w:val="single" w:sz="4" w:space="0" w:color="000000"/>
              <w:right w:val="nil"/>
            </w:tcBorders>
            <w:vAlign w:val="center"/>
            <w:hideMark/>
          </w:tcPr>
          <w:p w:rsidR="003F2A37" w:rsidRPr="0049170E" w:rsidRDefault="003F2A37" w:rsidP="003F2A37">
            <w:pPr>
              <w:snapToGrid w:val="0"/>
              <w:jc w:val="center"/>
            </w:pPr>
            <w:r w:rsidRPr="0049170E">
              <w:t>км</w:t>
            </w:r>
          </w:p>
        </w:tc>
        <w:tc>
          <w:tcPr>
            <w:tcW w:w="992" w:type="dxa"/>
            <w:tcBorders>
              <w:top w:val="nil"/>
              <w:left w:val="single" w:sz="4" w:space="0" w:color="000000"/>
              <w:bottom w:val="single" w:sz="4" w:space="0" w:color="000000"/>
              <w:right w:val="nil"/>
            </w:tcBorders>
            <w:vAlign w:val="center"/>
            <w:hideMark/>
          </w:tcPr>
          <w:p w:rsidR="003F2A37" w:rsidRPr="0049170E" w:rsidRDefault="003F2A37" w:rsidP="003F2A37">
            <w:pPr>
              <w:jc w:val="center"/>
            </w:pPr>
            <w:r w:rsidRPr="0049170E">
              <w:t>23</w:t>
            </w:r>
          </w:p>
        </w:tc>
        <w:tc>
          <w:tcPr>
            <w:tcW w:w="992" w:type="dxa"/>
            <w:tcBorders>
              <w:top w:val="nil"/>
              <w:left w:val="single" w:sz="4" w:space="0" w:color="000000"/>
              <w:bottom w:val="single" w:sz="4" w:space="0" w:color="000000"/>
              <w:right w:val="nil"/>
            </w:tcBorders>
            <w:vAlign w:val="center"/>
          </w:tcPr>
          <w:p w:rsidR="003F2A37" w:rsidRPr="0049170E" w:rsidRDefault="003F2A37" w:rsidP="003F2A37">
            <w:pPr>
              <w:jc w:val="center"/>
            </w:pPr>
            <w:r w:rsidRPr="0049170E">
              <w:t>23</w:t>
            </w:r>
          </w:p>
        </w:tc>
        <w:tc>
          <w:tcPr>
            <w:tcW w:w="992" w:type="dxa"/>
            <w:tcBorders>
              <w:top w:val="nil"/>
              <w:left w:val="single" w:sz="4" w:space="0" w:color="000000"/>
              <w:bottom w:val="single" w:sz="4" w:space="0" w:color="000000"/>
              <w:right w:val="nil"/>
            </w:tcBorders>
            <w:vAlign w:val="center"/>
          </w:tcPr>
          <w:p w:rsidR="003F2A37" w:rsidRPr="0049170E" w:rsidRDefault="003F2A37" w:rsidP="003F2A37">
            <w:pPr>
              <w:jc w:val="center"/>
            </w:pPr>
            <w:r w:rsidRPr="0049170E">
              <w:t>23</w:t>
            </w:r>
          </w:p>
        </w:tc>
        <w:tc>
          <w:tcPr>
            <w:tcW w:w="992" w:type="dxa"/>
            <w:tcBorders>
              <w:top w:val="nil"/>
              <w:left w:val="single" w:sz="4" w:space="0" w:color="000000"/>
              <w:bottom w:val="single" w:sz="4" w:space="0" w:color="000000"/>
              <w:right w:val="nil"/>
            </w:tcBorders>
            <w:vAlign w:val="center"/>
          </w:tcPr>
          <w:p w:rsidR="003F2A37" w:rsidRPr="0049170E" w:rsidRDefault="003F2A37" w:rsidP="003F2A37">
            <w:pPr>
              <w:jc w:val="center"/>
            </w:pPr>
            <w:r w:rsidRPr="0049170E">
              <w:t>23</w:t>
            </w:r>
          </w:p>
        </w:tc>
        <w:tc>
          <w:tcPr>
            <w:tcW w:w="992" w:type="dxa"/>
            <w:tcBorders>
              <w:top w:val="nil"/>
              <w:left w:val="single" w:sz="4" w:space="0" w:color="000000"/>
              <w:bottom w:val="single" w:sz="4" w:space="0" w:color="000000"/>
              <w:right w:val="nil"/>
            </w:tcBorders>
            <w:vAlign w:val="center"/>
          </w:tcPr>
          <w:p w:rsidR="003F2A37" w:rsidRPr="0049170E" w:rsidRDefault="003F2A37" w:rsidP="003F2A37">
            <w:pPr>
              <w:jc w:val="center"/>
            </w:pPr>
            <w:r w:rsidRPr="0049170E">
              <w:t>23</w:t>
            </w:r>
          </w:p>
        </w:tc>
        <w:tc>
          <w:tcPr>
            <w:tcW w:w="993" w:type="dxa"/>
            <w:tcBorders>
              <w:top w:val="nil"/>
              <w:left w:val="single" w:sz="4" w:space="0" w:color="000000"/>
              <w:bottom w:val="single" w:sz="4" w:space="0" w:color="000000"/>
              <w:right w:val="single" w:sz="4" w:space="0" w:color="auto"/>
            </w:tcBorders>
            <w:vAlign w:val="center"/>
          </w:tcPr>
          <w:p w:rsidR="003F2A37" w:rsidRPr="0049170E" w:rsidRDefault="003F2A37" w:rsidP="003F2A37">
            <w:pPr>
              <w:jc w:val="center"/>
            </w:pPr>
            <w:r w:rsidRPr="0049170E">
              <w:t>23</w:t>
            </w:r>
          </w:p>
        </w:tc>
      </w:tr>
      <w:tr w:rsidR="003F2A37" w:rsidRPr="00D61B85" w:rsidTr="003F2A37">
        <w:trPr>
          <w:trHeight w:val="945"/>
        </w:trPr>
        <w:tc>
          <w:tcPr>
            <w:tcW w:w="1418" w:type="dxa"/>
            <w:vMerge w:val="restart"/>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Показатели степени охвата потребителей улично- дорожной сети</w:t>
            </w:r>
          </w:p>
        </w:tc>
        <w:tc>
          <w:tcPr>
            <w:tcW w:w="2126" w:type="dxa"/>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Транспортная обеспеченность</w:t>
            </w:r>
          </w:p>
        </w:tc>
        <w:tc>
          <w:tcPr>
            <w:tcW w:w="709" w:type="dxa"/>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w:t>
            </w:r>
          </w:p>
        </w:tc>
        <w:tc>
          <w:tcPr>
            <w:tcW w:w="992" w:type="dxa"/>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100</w:t>
            </w:r>
          </w:p>
        </w:tc>
        <w:tc>
          <w:tcPr>
            <w:tcW w:w="992" w:type="dxa"/>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100</w:t>
            </w:r>
          </w:p>
        </w:tc>
        <w:tc>
          <w:tcPr>
            <w:tcW w:w="992" w:type="dxa"/>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100</w:t>
            </w:r>
          </w:p>
        </w:tc>
        <w:tc>
          <w:tcPr>
            <w:tcW w:w="992" w:type="dxa"/>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100</w:t>
            </w:r>
          </w:p>
        </w:tc>
        <w:tc>
          <w:tcPr>
            <w:tcW w:w="992" w:type="dxa"/>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100</w:t>
            </w:r>
          </w:p>
        </w:tc>
        <w:tc>
          <w:tcPr>
            <w:tcW w:w="993" w:type="dxa"/>
            <w:tcBorders>
              <w:top w:val="nil"/>
              <w:left w:val="single" w:sz="4" w:space="0" w:color="000000"/>
              <w:bottom w:val="single" w:sz="4" w:space="0" w:color="000000"/>
              <w:right w:val="single" w:sz="4" w:space="0" w:color="auto"/>
            </w:tcBorders>
            <w:vAlign w:val="center"/>
            <w:hideMark/>
          </w:tcPr>
          <w:p w:rsidR="003F2A37" w:rsidRPr="00D61B85" w:rsidRDefault="003F2A37" w:rsidP="003F2A37">
            <w:pPr>
              <w:snapToGrid w:val="0"/>
              <w:jc w:val="center"/>
            </w:pPr>
            <w:r w:rsidRPr="00D61B85">
              <w:t>100</w:t>
            </w:r>
          </w:p>
        </w:tc>
      </w:tr>
      <w:tr w:rsidR="003F2A37" w:rsidRPr="00D61B85" w:rsidTr="003F2A37">
        <w:trPr>
          <w:trHeight w:val="617"/>
        </w:trPr>
        <w:tc>
          <w:tcPr>
            <w:tcW w:w="1418" w:type="dxa"/>
            <w:vMerge/>
            <w:tcBorders>
              <w:top w:val="nil"/>
              <w:left w:val="single" w:sz="4" w:space="0" w:color="000000"/>
              <w:bottom w:val="single" w:sz="4" w:space="0" w:color="000000"/>
              <w:right w:val="nil"/>
            </w:tcBorders>
            <w:vAlign w:val="center"/>
            <w:hideMark/>
          </w:tcPr>
          <w:p w:rsidR="003F2A37" w:rsidRPr="00D61B85" w:rsidRDefault="003F2A37" w:rsidP="003F2A37">
            <w:pPr>
              <w:jc w:val="center"/>
            </w:pPr>
          </w:p>
        </w:tc>
        <w:tc>
          <w:tcPr>
            <w:tcW w:w="2126" w:type="dxa"/>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Безопасность дорожного движения</w:t>
            </w:r>
          </w:p>
        </w:tc>
        <w:tc>
          <w:tcPr>
            <w:tcW w:w="709" w:type="dxa"/>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w:t>
            </w:r>
          </w:p>
        </w:tc>
        <w:tc>
          <w:tcPr>
            <w:tcW w:w="992" w:type="dxa"/>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8,0</w:t>
            </w:r>
          </w:p>
        </w:tc>
        <w:tc>
          <w:tcPr>
            <w:tcW w:w="992" w:type="dxa"/>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8,0</w:t>
            </w:r>
          </w:p>
        </w:tc>
        <w:tc>
          <w:tcPr>
            <w:tcW w:w="992" w:type="dxa"/>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8,0</w:t>
            </w:r>
          </w:p>
        </w:tc>
        <w:tc>
          <w:tcPr>
            <w:tcW w:w="992" w:type="dxa"/>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8,0</w:t>
            </w:r>
          </w:p>
        </w:tc>
        <w:tc>
          <w:tcPr>
            <w:tcW w:w="992" w:type="dxa"/>
            <w:tcBorders>
              <w:top w:val="nil"/>
              <w:left w:val="single" w:sz="4" w:space="0" w:color="000000"/>
              <w:bottom w:val="single" w:sz="4" w:space="0" w:color="000000"/>
              <w:right w:val="nil"/>
            </w:tcBorders>
            <w:vAlign w:val="center"/>
            <w:hideMark/>
          </w:tcPr>
          <w:p w:rsidR="003F2A37" w:rsidRPr="00D61B85" w:rsidRDefault="003F2A37" w:rsidP="003F2A37">
            <w:pPr>
              <w:snapToGrid w:val="0"/>
              <w:jc w:val="center"/>
            </w:pPr>
            <w:r w:rsidRPr="00D61B85">
              <w:t>8,0</w:t>
            </w:r>
          </w:p>
        </w:tc>
        <w:tc>
          <w:tcPr>
            <w:tcW w:w="993" w:type="dxa"/>
            <w:tcBorders>
              <w:top w:val="nil"/>
              <w:left w:val="single" w:sz="4" w:space="0" w:color="000000"/>
              <w:bottom w:val="single" w:sz="4" w:space="0" w:color="000000"/>
              <w:right w:val="single" w:sz="4" w:space="0" w:color="auto"/>
            </w:tcBorders>
            <w:vAlign w:val="center"/>
            <w:hideMark/>
          </w:tcPr>
          <w:p w:rsidR="003F2A37" w:rsidRPr="00D61B85" w:rsidRDefault="003F2A37" w:rsidP="003F2A37">
            <w:pPr>
              <w:snapToGrid w:val="0"/>
              <w:jc w:val="center"/>
            </w:pPr>
            <w:r w:rsidRPr="00D61B85">
              <w:t>50</w:t>
            </w:r>
          </w:p>
        </w:tc>
      </w:tr>
      <w:tr w:rsidR="003F2A37" w:rsidRPr="00D61B85" w:rsidTr="003F2A37">
        <w:trPr>
          <w:trHeight w:val="404"/>
        </w:trPr>
        <w:tc>
          <w:tcPr>
            <w:tcW w:w="1418" w:type="dxa"/>
            <w:tcBorders>
              <w:top w:val="nil"/>
              <w:left w:val="single" w:sz="4" w:space="0" w:color="000000"/>
              <w:right w:val="nil"/>
            </w:tcBorders>
            <w:vAlign w:val="center"/>
            <w:hideMark/>
          </w:tcPr>
          <w:p w:rsidR="003F2A37" w:rsidRPr="00D61B85" w:rsidRDefault="003F2A37" w:rsidP="003F2A37">
            <w:pPr>
              <w:snapToGrid w:val="0"/>
              <w:jc w:val="center"/>
            </w:pPr>
            <w:r w:rsidRPr="00D61B85">
              <w:lastRenderedPageBreak/>
              <w:t>Показатели надежности улично- дорожной сети</w:t>
            </w:r>
          </w:p>
        </w:tc>
        <w:tc>
          <w:tcPr>
            <w:tcW w:w="2126" w:type="dxa"/>
            <w:tcBorders>
              <w:top w:val="nil"/>
              <w:left w:val="single" w:sz="4" w:space="0" w:color="000000"/>
              <w:bottom w:val="single" w:sz="4" w:space="0" w:color="auto"/>
              <w:right w:val="nil"/>
            </w:tcBorders>
            <w:vAlign w:val="center"/>
            <w:hideMark/>
          </w:tcPr>
          <w:p w:rsidR="003F2A37" w:rsidRPr="00D61B85" w:rsidRDefault="003F2A37" w:rsidP="003F2A37">
            <w:pPr>
              <w:snapToGrid w:val="0"/>
              <w:jc w:val="center"/>
            </w:pPr>
            <w:r w:rsidRPr="00D61B85">
              <w:t>Объем ремонта дорожной сети (за год)</w:t>
            </w:r>
          </w:p>
        </w:tc>
        <w:tc>
          <w:tcPr>
            <w:tcW w:w="709" w:type="dxa"/>
            <w:tcBorders>
              <w:top w:val="nil"/>
              <w:left w:val="single" w:sz="4" w:space="0" w:color="000000"/>
              <w:bottom w:val="single" w:sz="4" w:space="0" w:color="auto"/>
              <w:right w:val="nil"/>
            </w:tcBorders>
            <w:vAlign w:val="center"/>
            <w:hideMark/>
          </w:tcPr>
          <w:p w:rsidR="003F2A37" w:rsidRPr="00D61B85" w:rsidRDefault="003F2A37" w:rsidP="003F2A37">
            <w:pPr>
              <w:snapToGrid w:val="0"/>
              <w:jc w:val="center"/>
            </w:pPr>
            <w:r w:rsidRPr="00D61B85">
              <w:t>км</w:t>
            </w:r>
          </w:p>
        </w:tc>
        <w:tc>
          <w:tcPr>
            <w:tcW w:w="992" w:type="dxa"/>
            <w:tcBorders>
              <w:top w:val="nil"/>
              <w:left w:val="single" w:sz="4" w:space="0" w:color="000000"/>
              <w:bottom w:val="single" w:sz="4" w:space="0" w:color="auto"/>
              <w:right w:val="nil"/>
            </w:tcBorders>
            <w:vAlign w:val="center"/>
            <w:hideMark/>
          </w:tcPr>
          <w:p w:rsidR="003F2A37" w:rsidRPr="00D61B85" w:rsidRDefault="003F2A37" w:rsidP="003F2A37">
            <w:pPr>
              <w:jc w:val="center"/>
            </w:pPr>
            <w:r w:rsidRPr="00D61B85">
              <w:t>1,4</w:t>
            </w:r>
          </w:p>
        </w:tc>
        <w:tc>
          <w:tcPr>
            <w:tcW w:w="992" w:type="dxa"/>
            <w:tcBorders>
              <w:top w:val="nil"/>
              <w:left w:val="single" w:sz="4" w:space="0" w:color="000000"/>
              <w:bottom w:val="single" w:sz="4" w:space="0" w:color="auto"/>
              <w:right w:val="nil"/>
            </w:tcBorders>
            <w:vAlign w:val="center"/>
            <w:hideMark/>
          </w:tcPr>
          <w:p w:rsidR="003F2A37" w:rsidRPr="00D61B85" w:rsidRDefault="003F2A37" w:rsidP="003F2A37">
            <w:pPr>
              <w:jc w:val="center"/>
            </w:pPr>
            <w:r w:rsidRPr="00D61B85">
              <w:t>1,03</w:t>
            </w:r>
          </w:p>
        </w:tc>
        <w:tc>
          <w:tcPr>
            <w:tcW w:w="992" w:type="dxa"/>
            <w:tcBorders>
              <w:top w:val="nil"/>
              <w:left w:val="single" w:sz="4" w:space="0" w:color="000000"/>
              <w:bottom w:val="single" w:sz="4" w:space="0" w:color="auto"/>
              <w:right w:val="nil"/>
            </w:tcBorders>
            <w:vAlign w:val="center"/>
            <w:hideMark/>
          </w:tcPr>
          <w:p w:rsidR="003F2A37" w:rsidRPr="00D61B85" w:rsidRDefault="003F2A37" w:rsidP="003F2A37">
            <w:pPr>
              <w:jc w:val="center"/>
            </w:pPr>
            <w:r w:rsidRPr="00D61B85">
              <w:t>0,62</w:t>
            </w:r>
          </w:p>
        </w:tc>
        <w:tc>
          <w:tcPr>
            <w:tcW w:w="992" w:type="dxa"/>
            <w:tcBorders>
              <w:top w:val="nil"/>
              <w:left w:val="single" w:sz="4" w:space="0" w:color="000000"/>
              <w:bottom w:val="single" w:sz="4" w:space="0" w:color="auto"/>
              <w:right w:val="nil"/>
            </w:tcBorders>
            <w:vAlign w:val="center"/>
            <w:hideMark/>
          </w:tcPr>
          <w:p w:rsidR="003F2A37" w:rsidRPr="00D61B85" w:rsidRDefault="003F2A37" w:rsidP="003F2A37">
            <w:pPr>
              <w:jc w:val="center"/>
            </w:pPr>
            <w:r w:rsidRPr="00D61B85">
              <w:t>0,58</w:t>
            </w:r>
          </w:p>
        </w:tc>
        <w:tc>
          <w:tcPr>
            <w:tcW w:w="992" w:type="dxa"/>
            <w:tcBorders>
              <w:top w:val="nil"/>
              <w:left w:val="single" w:sz="4" w:space="0" w:color="000000"/>
              <w:bottom w:val="single" w:sz="4" w:space="0" w:color="auto"/>
              <w:right w:val="nil"/>
            </w:tcBorders>
            <w:vAlign w:val="center"/>
            <w:hideMark/>
          </w:tcPr>
          <w:p w:rsidR="003F2A37" w:rsidRPr="00D61B85" w:rsidRDefault="003F2A37" w:rsidP="003F2A37">
            <w:pPr>
              <w:jc w:val="center"/>
            </w:pPr>
            <w:r w:rsidRPr="00D61B85">
              <w:t>0,6</w:t>
            </w:r>
          </w:p>
        </w:tc>
        <w:tc>
          <w:tcPr>
            <w:tcW w:w="993" w:type="dxa"/>
            <w:tcBorders>
              <w:top w:val="nil"/>
              <w:left w:val="single" w:sz="4" w:space="0" w:color="000000"/>
              <w:bottom w:val="single" w:sz="4" w:space="0" w:color="auto"/>
              <w:right w:val="single" w:sz="4" w:space="0" w:color="auto"/>
            </w:tcBorders>
            <w:vAlign w:val="center"/>
            <w:hideMark/>
          </w:tcPr>
          <w:p w:rsidR="003F2A37" w:rsidRPr="00D61B85" w:rsidRDefault="003F2A37" w:rsidP="003F2A37">
            <w:pPr>
              <w:jc w:val="center"/>
            </w:pPr>
            <w:r w:rsidRPr="00D61B85">
              <w:t>18,77</w:t>
            </w:r>
          </w:p>
        </w:tc>
      </w:tr>
    </w:tbl>
    <w:p w:rsidR="003F2A37" w:rsidRPr="00FD14E3" w:rsidRDefault="003F2A37" w:rsidP="003F2A37">
      <w:pPr>
        <w:pStyle w:val="af7"/>
        <w:jc w:val="both"/>
        <w:rPr>
          <w:rFonts w:ascii="Times New Roman" w:hAnsi="Times New Roman" w:cs="Times New Roman"/>
          <w:sz w:val="28"/>
          <w:szCs w:val="28"/>
        </w:rPr>
      </w:pPr>
    </w:p>
    <w:p w:rsidR="003F2A37" w:rsidRPr="00FD14E3" w:rsidRDefault="003F2A37" w:rsidP="003F2A37">
      <w:pPr>
        <w:pStyle w:val="af0"/>
        <w:spacing w:before="0" w:beforeAutospacing="0" w:after="0" w:afterAutospacing="0"/>
        <w:jc w:val="center"/>
        <w:rPr>
          <w:b/>
          <w:color w:val="242424"/>
          <w:sz w:val="28"/>
          <w:szCs w:val="28"/>
        </w:rPr>
      </w:pPr>
      <w:r w:rsidRPr="00FD14E3">
        <w:rPr>
          <w:b/>
          <w:color w:val="242424"/>
          <w:sz w:val="28"/>
          <w:szCs w:val="28"/>
        </w:rPr>
        <w:t>5.</w:t>
      </w:r>
      <w:r>
        <w:rPr>
          <w:b/>
          <w:color w:val="242424"/>
          <w:sz w:val="28"/>
          <w:szCs w:val="28"/>
        </w:rPr>
        <w:t xml:space="preserve"> </w:t>
      </w:r>
      <w:r w:rsidRPr="00FD14E3">
        <w:rPr>
          <w:b/>
          <w:color w:val="242424"/>
          <w:sz w:val="28"/>
          <w:szCs w:val="28"/>
        </w:rPr>
        <w:t>Перечень и очередность реализации мероприятий по развитию трансп</w:t>
      </w:r>
      <w:r>
        <w:rPr>
          <w:b/>
          <w:color w:val="242424"/>
          <w:sz w:val="28"/>
          <w:szCs w:val="28"/>
        </w:rPr>
        <w:t>ортной инфраструктуры поселения</w:t>
      </w:r>
    </w:p>
    <w:p w:rsidR="003F2A37" w:rsidRPr="00FD14E3" w:rsidRDefault="003F2A37" w:rsidP="003F2A37">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Ген</w:t>
      </w:r>
      <w:r>
        <w:rPr>
          <w:rFonts w:ascii="Times New Roman" w:hAnsi="Times New Roman" w:cs="Times New Roman"/>
          <w:sz w:val="28"/>
          <w:szCs w:val="28"/>
        </w:rPr>
        <w:t xml:space="preserve">еральным </w:t>
      </w:r>
      <w:r w:rsidRPr="00FD14E3">
        <w:rPr>
          <w:rFonts w:ascii="Times New Roman" w:hAnsi="Times New Roman" w:cs="Times New Roman"/>
          <w:sz w:val="28"/>
          <w:szCs w:val="28"/>
        </w:rPr>
        <w:t xml:space="preserve">планом предусматривается создание системы автомобильных улиц и дорог, обеспечивающих необходимые транспортные связи </w:t>
      </w:r>
      <w:r>
        <w:rPr>
          <w:rFonts w:ascii="Times New Roman" w:hAnsi="Times New Roman" w:cs="Times New Roman"/>
          <w:sz w:val="28"/>
          <w:szCs w:val="28"/>
        </w:rPr>
        <w:t>населенных пунктов</w:t>
      </w:r>
      <w:r w:rsidRPr="00FD14E3">
        <w:rPr>
          <w:rFonts w:ascii="Times New Roman" w:hAnsi="Times New Roman" w:cs="Times New Roman"/>
          <w:sz w:val="28"/>
          <w:szCs w:val="28"/>
        </w:rPr>
        <w:t xml:space="preserve">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3F2A37" w:rsidRPr="00FD14E3" w:rsidRDefault="003F2A37" w:rsidP="003F2A37">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Для обеспечения безопасности, бесперебойности и удобства транспортного сообщения в населенных пунктах Генеральным планом предусмотрено строите</w:t>
      </w:r>
      <w:r>
        <w:rPr>
          <w:rFonts w:ascii="Times New Roman" w:hAnsi="Times New Roman" w:cs="Times New Roman"/>
          <w:sz w:val="28"/>
          <w:szCs w:val="28"/>
        </w:rPr>
        <w:t>льство улиц и дорог.</w:t>
      </w:r>
    </w:p>
    <w:p w:rsidR="003F2A37" w:rsidRPr="00FD14E3" w:rsidRDefault="003F2A37" w:rsidP="003F2A37">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Категории улиц и дорог следует назначать в соответствии с классифик</w:t>
      </w:r>
      <w:r>
        <w:rPr>
          <w:rFonts w:ascii="Times New Roman" w:hAnsi="Times New Roman" w:cs="Times New Roman"/>
          <w:sz w:val="28"/>
          <w:szCs w:val="28"/>
        </w:rPr>
        <w:t xml:space="preserve">ацией, приведенной в табл. 9 СП </w:t>
      </w:r>
      <w:r w:rsidRPr="00FD14E3">
        <w:rPr>
          <w:rFonts w:ascii="Times New Roman" w:hAnsi="Times New Roman" w:cs="Times New Roman"/>
          <w:sz w:val="28"/>
          <w:szCs w:val="28"/>
        </w:rPr>
        <w:t>42.13330.2011</w:t>
      </w:r>
      <w:r>
        <w:rPr>
          <w:rFonts w:ascii="Times New Roman" w:hAnsi="Times New Roman" w:cs="Times New Roman"/>
          <w:sz w:val="28"/>
          <w:szCs w:val="28"/>
        </w:rPr>
        <w:t xml:space="preserve"> </w:t>
      </w:r>
      <w:r w:rsidRPr="00FD14E3">
        <w:rPr>
          <w:rFonts w:ascii="Times New Roman" w:hAnsi="Times New Roman" w:cs="Times New Roman"/>
          <w:sz w:val="28"/>
          <w:szCs w:val="28"/>
        </w:rPr>
        <w:t>«Градостроительство. Планировка и застройка городских и сельских поселений. Актуализированная редакция СНиП 2.07.01-89»:</w:t>
      </w:r>
    </w:p>
    <w:p w:rsidR="003F2A37" w:rsidRPr="00FD14E3" w:rsidRDefault="003F2A37" w:rsidP="003F2A37">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14E3">
        <w:rPr>
          <w:rFonts w:ascii="Times New Roman" w:hAnsi="Times New Roman" w:cs="Times New Roman"/>
          <w:sz w:val="28"/>
          <w:szCs w:val="28"/>
        </w:rPr>
        <w:t>главные улицы;</w:t>
      </w:r>
    </w:p>
    <w:p w:rsidR="003F2A37" w:rsidRPr="00FD14E3" w:rsidRDefault="003F2A37" w:rsidP="003F2A37">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14E3">
        <w:rPr>
          <w:rFonts w:ascii="Times New Roman" w:hAnsi="Times New Roman" w:cs="Times New Roman"/>
          <w:sz w:val="28"/>
          <w:szCs w:val="28"/>
        </w:rPr>
        <w:t>улицы в жилой застройке: основные;</w:t>
      </w:r>
    </w:p>
    <w:p w:rsidR="003F2A37" w:rsidRPr="00FD14E3" w:rsidRDefault="003F2A37" w:rsidP="003F2A37">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14E3">
        <w:rPr>
          <w:rFonts w:ascii="Times New Roman" w:hAnsi="Times New Roman" w:cs="Times New Roman"/>
          <w:sz w:val="28"/>
          <w:szCs w:val="28"/>
        </w:rPr>
        <w:t>улицы в жилой застройке: второстепенные;</w:t>
      </w:r>
    </w:p>
    <w:p w:rsidR="003F2A37" w:rsidRPr="00FD14E3" w:rsidRDefault="003F2A37" w:rsidP="003F2A37">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14E3">
        <w:rPr>
          <w:rFonts w:ascii="Times New Roman" w:hAnsi="Times New Roman" w:cs="Times New Roman"/>
          <w:sz w:val="28"/>
          <w:szCs w:val="28"/>
        </w:rPr>
        <w:t>проезды.</w:t>
      </w:r>
    </w:p>
    <w:p w:rsidR="003F2A37" w:rsidRPr="00B95FF2" w:rsidRDefault="003F2A37" w:rsidP="003F2A37">
      <w:pPr>
        <w:pStyle w:val="af7"/>
        <w:ind w:firstLine="709"/>
        <w:jc w:val="both"/>
        <w:rPr>
          <w:rFonts w:ascii="Times New Roman" w:hAnsi="Times New Roman"/>
          <w:sz w:val="28"/>
          <w:szCs w:val="28"/>
        </w:rPr>
      </w:pPr>
      <w:r w:rsidRPr="00FD14E3">
        <w:rPr>
          <w:rFonts w:ascii="Times New Roman" w:hAnsi="Times New Roman"/>
          <w:sz w:val="28"/>
          <w:szCs w:val="28"/>
        </w:rPr>
        <w:t>Для движения пешеходов в состав улиц включены тротуары с шириной пешеходной части равной 1–2,25</w:t>
      </w:r>
      <w:r>
        <w:rPr>
          <w:rFonts w:ascii="Times New Roman" w:hAnsi="Times New Roman"/>
          <w:sz w:val="28"/>
          <w:szCs w:val="28"/>
        </w:rPr>
        <w:t xml:space="preserve"> </w:t>
      </w:r>
      <w:r w:rsidRPr="00FD14E3">
        <w:rPr>
          <w:rFonts w:ascii="Times New Roman" w:hAnsi="Times New Roman"/>
          <w:sz w:val="28"/>
          <w:szCs w:val="28"/>
        </w:rPr>
        <w:t>м</w:t>
      </w:r>
      <w:r>
        <w:rPr>
          <w:rFonts w:ascii="Times New Roman" w:hAnsi="Times New Roman"/>
          <w:sz w:val="28"/>
          <w:szCs w:val="28"/>
        </w:rPr>
        <w:t>.</w:t>
      </w:r>
      <w:r w:rsidRPr="00FD14E3">
        <w:rPr>
          <w:rFonts w:ascii="Times New Roman" w:hAnsi="Times New Roman"/>
          <w:sz w:val="28"/>
          <w:szCs w:val="28"/>
        </w:rPr>
        <w:t xml:space="preserve">, варьирующейся в зависимости от категории улицы. В связи с обслуживанием территории внешними автомобильными дорогами, предлагается </w:t>
      </w:r>
      <w:r w:rsidRPr="00EB253F">
        <w:rPr>
          <w:rFonts w:ascii="Times New Roman" w:hAnsi="Times New Roman"/>
          <w:sz w:val="28"/>
          <w:szCs w:val="28"/>
        </w:rPr>
        <w:t xml:space="preserve">включение их участков в состав улично-дорожной сети. </w:t>
      </w:r>
      <w:r w:rsidRPr="00B95FF2">
        <w:rPr>
          <w:rFonts w:ascii="Times New Roman" w:hAnsi="Times New Roman"/>
          <w:sz w:val="28"/>
          <w:szCs w:val="28"/>
        </w:rPr>
        <w:t>Автомобильные дороги общего пользования местного значения определенные на 1 очередь ремонта и строительства 2017-2021 г.г.:</w:t>
      </w:r>
    </w:p>
    <w:p w:rsidR="003F2A37" w:rsidRPr="00B95FF2" w:rsidRDefault="003F2A37" w:rsidP="003F2A37">
      <w:pPr>
        <w:pStyle w:val="af7"/>
        <w:ind w:firstLine="709"/>
        <w:jc w:val="both"/>
        <w:rPr>
          <w:rFonts w:ascii="Times New Roman" w:hAnsi="Times New Roman" w:cs="Times New Roman"/>
          <w:sz w:val="28"/>
          <w:szCs w:val="28"/>
        </w:rPr>
      </w:pPr>
      <w:r w:rsidRPr="00B95FF2">
        <w:rPr>
          <w:rFonts w:ascii="Times New Roman" w:hAnsi="Times New Roman" w:cs="Times New Roman"/>
          <w:sz w:val="28"/>
          <w:szCs w:val="28"/>
        </w:rPr>
        <w:t>- ул.</w:t>
      </w:r>
      <w:r>
        <w:rPr>
          <w:rFonts w:ascii="Times New Roman" w:hAnsi="Times New Roman" w:cs="Times New Roman"/>
          <w:sz w:val="28"/>
          <w:szCs w:val="28"/>
        </w:rPr>
        <w:t xml:space="preserve"> Юбилейная</w:t>
      </w:r>
      <w:r w:rsidRPr="00B95FF2">
        <w:rPr>
          <w:rFonts w:ascii="Times New Roman" w:hAnsi="Times New Roman" w:cs="Times New Roman"/>
          <w:sz w:val="28"/>
          <w:szCs w:val="28"/>
        </w:rPr>
        <w:t>, с. Лохово</w:t>
      </w:r>
      <w:r>
        <w:rPr>
          <w:rFonts w:ascii="Times New Roman" w:hAnsi="Times New Roman" w:cs="Times New Roman"/>
          <w:sz w:val="28"/>
          <w:szCs w:val="28"/>
        </w:rPr>
        <w:t xml:space="preserve"> протяженностью 0,25</w:t>
      </w:r>
      <w:r w:rsidRPr="00B95FF2">
        <w:rPr>
          <w:rFonts w:ascii="Times New Roman" w:hAnsi="Times New Roman" w:cs="Times New Roman"/>
          <w:sz w:val="28"/>
          <w:szCs w:val="28"/>
        </w:rPr>
        <w:t xml:space="preserve"> км;</w:t>
      </w:r>
    </w:p>
    <w:p w:rsidR="003F2A37" w:rsidRPr="00B95FF2" w:rsidRDefault="003F2A37" w:rsidP="003F2A37">
      <w:pPr>
        <w:pStyle w:val="af7"/>
        <w:ind w:firstLine="709"/>
        <w:jc w:val="both"/>
        <w:rPr>
          <w:rFonts w:ascii="Times New Roman" w:hAnsi="Times New Roman"/>
          <w:sz w:val="28"/>
          <w:szCs w:val="28"/>
        </w:rPr>
      </w:pPr>
      <w:r w:rsidRPr="00B95FF2">
        <w:rPr>
          <w:rFonts w:ascii="Times New Roman" w:hAnsi="Times New Roman"/>
          <w:sz w:val="28"/>
          <w:szCs w:val="28"/>
        </w:rPr>
        <w:t>-</w:t>
      </w:r>
      <w:r>
        <w:rPr>
          <w:rFonts w:ascii="Times New Roman" w:hAnsi="Times New Roman"/>
          <w:sz w:val="28"/>
          <w:szCs w:val="28"/>
        </w:rPr>
        <w:t xml:space="preserve"> ул. Советская ,</w:t>
      </w:r>
      <w:r w:rsidRPr="00B95FF2">
        <w:rPr>
          <w:rFonts w:ascii="Times New Roman" w:hAnsi="Times New Roman"/>
          <w:sz w:val="28"/>
          <w:szCs w:val="28"/>
        </w:rPr>
        <w:t xml:space="preserve"> с. Лохово</w:t>
      </w:r>
      <w:r>
        <w:rPr>
          <w:rFonts w:ascii="Times New Roman" w:hAnsi="Times New Roman"/>
          <w:sz w:val="28"/>
          <w:szCs w:val="28"/>
        </w:rPr>
        <w:t xml:space="preserve"> протяженностью 1,62 км;</w:t>
      </w:r>
    </w:p>
    <w:p w:rsidR="003F2A37" w:rsidRPr="00B95FF2" w:rsidRDefault="003F2A37" w:rsidP="003F2A37">
      <w:pPr>
        <w:pStyle w:val="af7"/>
        <w:ind w:firstLine="709"/>
        <w:jc w:val="both"/>
        <w:rPr>
          <w:rFonts w:ascii="Times New Roman" w:hAnsi="Times New Roman"/>
          <w:sz w:val="28"/>
          <w:szCs w:val="28"/>
        </w:rPr>
      </w:pPr>
      <w:r w:rsidRPr="00B95FF2">
        <w:rPr>
          <w:rFonts w:ascii="Times New Roman" w:hAnsi="Times New Roman"/>
          <w:sz w:val="28"/>
          <w:szCs w:val="28"/>
        </w:rPr>
        <w:lastRenderedPageBreak/>
        <w:t>- ул.</w:t>
      </w:r>
      <w:r>
        <w:rPr>
          <w:rFonts w:ascii="Times New Roman" w:hAnsi="Times New Roman"/>
          <w:sz w:val="28"/>
          <w:szCs w:val="28"/>
        </w:rPr>
        <w:t xml:space="preserve"> Октябрьская </w:t>
      </w:r>
      <w:r w:rsidRPr="00B95FF2">
        <w:rPr>
          <w:rFonts w:ascii="Times New Roman" w:hAnsi="Times New Roman"/>
          <w:sz w:val="28"/>
          <w:szCs w:val="28"/>
        </w:rPr>
        <w:t xml:space="preserve">, </w:t>
      </w:r>
      <w:r>
        <w:rPr>
          <w:rFonts w:ascii="Times New Roman" w:hAnsi="Times New Roman"/>
          <w:sz w:val="28"/>
          <w:szCs w:val="28"/>
        </w:rPr>
        <w:t xml:space="preserve"> с. Лохово, </w:t>
      </w:r>
      <w:r w:rsidRPr="00B95FF2">
        <w:rPr>
          <w:rFonts w:ascii="Times New Roman" w:hAnsi="Times New Roman"/>
          <w:sz w:val="28"/>
          <w:szCs w:val="28"/>
        </w:rPr>
        <w:t xml:space="preserve">протяженностью </w:t>
      </w:r>
      <w:r w:rsidRPr="00E92D5A">
        <w:rPr>
          <w:rFonts w:ascii="Times New Roman" w:hAnsi="Times New Roman"/>
          <w:sz w:val="28"/>
          <w:szCs w:val="28"/>
        </w:rPr>
        <w:t>1,03 км;</w:t>
      </w:r>
    </w:p>
    <w:p w:rsidR="003F2A37" w:rsidRPr="00B95FF2" w:rsidRDefault="003F2A37" w:rsidP="003F2A37">
      <w:pPr>
        <w:pStyle w:val="af7"/>
        <w:ind w:firstLine="709"/>
        <w:jc w:val="both"/>
        <w:rPr>
          <w:rFonts w:ascii="Times New Roman" w:hAnsi="Times New Roman"/>
          <w:sz w:val="28"/>
          <w:szCs w:val="28"/>
        </w:rPr>
      </w:pPr>
      <w:r w:rsidRPr="00B95FF2">
        <w:rPr>
          <w:rFonts w:ascii="Times New Roman" w:hAnsi="Times New Roman"/>
          <w:sz w:val="28"/>
          <w:szCs w:val="28"/>
        </w:rPr>
        <w:t xml:space="preserve">- ул. </w:t>
      </w:r>
      <w:r>
        <w:rPr>
          <w:rFonts w:ascii="Times New Roman" w:hAnsi="Times New Roman"/>
          <w:sz w:val="28"/>
          <w:szCs w:val="28"/>
        </w:rPr>
        <w:t xml:space="preserve">40 лет Победы , с. Лохово, </w:t>
      </w:r>
      <w:r w:rsidRPr="00B95FF2">
        <w:rPr>
          <w:rFonts w:ascii="Times New Roman" w:hAnsi="Times New Roman"/>
          <w:sz w:val="28"/>
          <w:szCs w:val="28"/>
        </w:rPr>
        <w:t xml:space="preserve">протяженностью </w:t>
      </w:r>
      <w:r w:rsidRPr="00E92D5A">
        <w:rPr>
          <w:rFonts w:ascii="Times New Roman" w:hAnsi="Times New Roman"/>
          <w:sz w:val="28"/>
          <w:szCs w:val="28"/>
        </w:rPr>
        <w:t>1,</w:t>
      </w:r>
      <w:r>
        <w:rPr>
          <w:rFonts w:ascii="Times New Roman" w:hAnsi="Times New Roman"/>
          <w:sz w:val="28"/>
          <w:szCs w:val="28"/>
        </w:rPr>
        <w:t>0</w:t>
      </w:r>
      <w:r w:rsidRPr="00E92D5A">
        <w:rPr>
          <w:rFonts w:ascii="Times New Roman" w:hAnsi="Times New Roman"/>
          <w:sz w:val="28"/>
          <w:szCs w:val="28"/>
        </w:rPr>
        <w:t xml:space="preserve"> км;</w:t>
      </w:r>
    </w:p>
    <w:p w:rsidR="003F2A37" w:rsidRPr="00EB253F" w:rsidRDefault="003F2A37" w:rsidP="003F2A37">
      <w:pPr>
        <w:pStyle w:val="af7"/>
        <w:ind w:firstLine="709"/>
        <w:jc w:val="both"/>
        <w:rPr>
          <w:rFonts w:ascii="Times New Roman" w:hAnsi="Times New Roman"/>
          <w:sz w:val="28"/>
          <w:szCs w:val="28"/>
        </w:rPr>
      </w:pPr>
      <w:r>
        <w:rPr>
          <w:rFonts w:ascii="Times New Roman" w:hAnsi="Times New Roman"/>
          <w:sz w:val="28"/>
          <w:szCs w:val="28"/>
        </w:rPr>
        <w:t xml:space="preserve">- ул. Заозерная, д. Табук, </w:t>
      </w:r>
      <w:r w:rsidRPr="00B95FF2">
        <w:rPr>
          <w:rFonts w:ascii="Times New Roman" w:hAnsi="Times New Roman"/>
          <w:sz w:val="28"/>
          <w:szCs w:val="28"/>
        </w:rPr>
        <w:t xml:space="preserve"> протяженностью </w:t>
      </w:r>
      <w:r w:rsidRPr="00E92D5A">
        <w:rPr>
          <w:rFonts w:ascii="Times New Roman" w:hAnsi="Times New Roman"/>
          <w:sz w:val="28"/>
          <w:szCs w:val="28"/>
        </w:rPr>
        <w:t>0,58 км.</w:t>
      </w:r>
    </w:p>
    <w:p w:rsidR="003F2A37" w:rsidRPr="00EB253F" w:rsidRDefault="003F2A37" w:rsidP="003F2A37">
      <w:pPr>
        <w:pStyle w:val="af7"/>
        <w:jc w:val="both"/>
        <w:rPr>
          <w:rFonts w:ascii="Times New Roman" w:hAnsi="Times New Roman"/>
          <w:sz w:val="28"/>
          <w:szCs w:val="28"/>
        </w:rPr>
      </w:pPr>
    </w:p>
    <w:p w:rsidR="003F2A37" w:rsidRPr="00706499" w:rsidRDefault="003F2A37" w:rsidP="003F2A37">
      <w:pPr>
        <w:pStyle w:val="af7"/>
        <w:ind w:firstLine="709"/>
        <w:jc w:val="both"/>
        <w:rPr>
          <w:rFonts w:ascii="Times New Roman" w:hAnsi="Times New Roman" w:cs="Times New Roman"/>
          <w:sz w:val="28"/>
          <w:szCs w:val="28"/>
        </w:rPr>
      </w:pPr>
      <w:r w:rsidRPr="00706499">
        <w:rPr>
          <w:rFonts w:ascii="Times New Roman" w:hAnsi="Times New Roman" w:cs="Times New Roman"/>
          <w:sz w:val="28"/>
          <w:szCs w:val="28"/>
        </w:rPr>
        <w:t xml:space="preserve">Таблица </w:t>
      </w:r>
      <w:r>
        <w:rPr>
          <w:rFonts w:ascii="Times New Roman" w:hAnsi="Times New Roman" w:cs="Times New Roman"/>
          <w:sz w:val="28"/>
          <w:szCs w:val="28"/>
        </w:rPr>
        <w:t>5</w:t>
      </w:r>
      <w:r w:rsidRPr="00706499">
        <w:rPr>
          <w:rFonts w:ascii="Times New Roman" w:hAnsi="Times New Roman" w:cs="Times New Roman"/>
          <w:sz w:val="28"/>
          <w:szCs w:val="28"/>
        </w:rPr>
        <w:t>. План ре</w:t>
      </w:r>
      <w:r>
        <w:rPr>
          <w:rFonts w:ascii="Times New Roman" w:hAnsi="Times New Roman" w:cs="Times New Roman"/>
          <w:sz w:val="28"/>
          <w:szCs w:val="28"/>
        </w:rPr>
        <w:t>монта</w:t>
      </w:r>
      <w:r w:rsidRPr="00706499">
        <w:rPr>
          <w:rFonts w:ascii="Times New Roman" w:hAnsi="Times New Roman" w:cs="Times New Roman"/>
          <w:sz w:val="28"/>
          <w:szCs w:val="28"/>
        </w:rPr>
        <w:t xml:space="preserve"> и строительства </w:t>
      </w:r>
      <w:r>
        <w:rPr>
          <w:rFonts w:ascii="Times New Roman" w:hAnsi="Times New Roman" w:cs="Times New Roman"/>
          <w:sz w:val="28"/>
          <w:szCs w:val="28"/>
        </w:rPr>
        <w:t>а</w:t>
      </w:r>
      <w:r w:rsidRPr="00706499">
        <w:rPr>
          <w:rFonts w:ascii="Times New Roman" w:hAnsi="Times New Roman" w:cs="Times New Roman"/>
          <w:sz w:val="28"/>
          <w:szCs w:val="28"/>
        </w:rPr>
        <w:t>втодорог общего пользования местного значения</w:t>
      </w:r>
      <w:r>
        <w:rPr>
          <w:rFonts w:ascii="Times New Roman" w:hAnsi="Times New Roman" w:cs="Times New Roman"/>
          <w:sz w:val="28"/>
          <w:szCs w:val="28"/>
        </w:rPr>
        <w:t xml:space="preserve"> на 1 очередь и расчетный срок.</w:t>
      </w:r>
    </w:p>
    <w:p w:rsidR="003F2A37" w:rsidRPr="00EB253F" w:rsidRDefault="003F2A37" w:rsidP="003F2A37">
      <w:pPr>
        <w:pStyle w:val="14"/>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8"/>
        <w:gridCol w:w="4535"/>
        <w:gridCol w:w="1097"/>
        <w:gridCol w:w="1756"/>
        <w:gridCol w:w="1972"/>
        <w:gridCol w:w="2244"/>
      </w:tblGrid>
      <w:tr w:rsidR="003F2A37" w:rsidRPr="00551700" w:rsidTr="003F2A37">
        <w:trPr>
          <w:trHeight w:val="1022"/>
        </w:trPr>
        <w:tc>
          <w:tcPr>
            <w:tcW w:w="1075"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Населенный пункт</w:t>
            </w: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Наименование автодороги</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Ед. изм.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Кол-во</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Ремонт 1 оч. 2017-2021 г.г.</w:t>
            </w:r>
          </w:p>
        </w:tc>
        <w:tc>
          <w:tcPr>
            <w:tcW w:w="759" w:type="pct"/>
            <w:tcBorders>
              <w:top w:val="single" w:sz="4" w:space="0" w:color="auto"/>
              <w:left w:val="single" w:sz="4" w:space="0" w:color="auto"/>
              <w:right w:val="single" w:sz="4" w:space="0" w:color="auto"/>
            </w:tcBorders>
            <w:vAlign w:val="center"/>
          </w:tcPr>
          <w:p w:rsidR="003F2A37" w:rsidRPr="00551700" w:rsidRDefault="003F2A37" w:rsidP="003F2A37">
            <w:pPr>
              <w:jc w:val="center"/>
              <w:rPr>
                <w:sz w:val="24"/>
                <w:szCs w:val="24"/>
              </w:rPr>
            </w:pPr>
            <w:r w:rsidRPr="00551700">
              <w:rPr>
                <w:sz w:val="24"/>
                <w:szCs w:val="24"/>
              </w:rPr>
              <w:t>Расч. срок 2032 г.</w:t>
            </w:r>
          </w:p>
        </w:tc>
      </w:tr>
      <w:tr w:rsidR="003F2A37" w:rsidRPr="00551700" w:rsidTr="003F2A37">
        <w:trPr>
          <w:trHeight w:val="60"/>
        </w:trPr>
        <w:tc>
          <w:tcPr>
            <w:tcW w:w="1075" w:type="pct"/>
            <w:vMerge w:val="restart"/>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с. Лохово</w:t>
            </w: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Октябрьская</w:t>
            </w:r>
          </w:p>
        </w:tc>
        <w:tc>
          <w:tcPr>
            <w:tcW w:w="371" w:type="pct"/>
            <w:tcBorders>
              <w:top w:val="single" w:sz="4" w:space="0" w:color="auto"/>
              <w:left w:val="single" w:sz="4" w:space="0" w:color="auto"/>
              <w:bottom w:val="single" w:sz="4" w:space="0" w:color="auto"/>
              <w:right w:val="single" w:sz="4" w:space="0" w:color="auto"/>
            </w:tcBorders>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0,575</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1,03</w:t>
            </w: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ул.40 лет Победы</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Пер.- Колхозный</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Советская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0,675</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1,62</w:t>
            </w: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0,675</w:t>
            </w: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1 Коммуны</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lang w:val="en-US"/>
              </w:rPr>
            </w:pPr>
            <w:r w:rsidRPr="00551700">
              <w:rPr>
                <w:rFonts w:ascii="Times New Roman" w:hAnsi="Times New Roman" w:cs="Times New Roman"/>
                <w:sz w:val="24"/>
                <w:szCs w:val="24"/>
              </w:rPr>
              <w:t>ул. Первомайская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0.45</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0,45</w:t>
            </w: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Юбилейная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1.35</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0,25</w:t>
            </w: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1,35</w:t>
            </w:r>
          </w:p>
        </w:tc>
      </w:tr>
      <w:tr w:rsidR="003F2A37" w:rsidRPr="00551700" w:rsidTr="003F2A37">
        <w:trPr>
          <w:trHeight w:val="60"/>
        </w:trPr>
        <w:tc>
          <w:tcPr>
            <w:tcW w:w="1075" w:type="pct"/>
            <w:vMerge w:val="restart"/>
            <w:tcBorders>
              <w:top w:val="single" w:sz="4" w:space="0" w:color="auto"/>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д. Нены</w:t>
            </w: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Новая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1,3</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1,3</w:t>
            </w: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Заозерная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0.275</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0.275</w:t>
            </w: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Солнечная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0.225</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0.225</w:t>
            </w: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Луговая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0,55</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0.55</w:t>
            </w: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Центральная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0.58</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 xml:space="preserve">ул. Новая                                                </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Нагорная</w:t>
            </w:r>
          </w:p>
        </w:tc>
        <w:tc>
          <w:tcPr>
            <w:tcW w:w="371" w:type="pct"/>
            <w:tcBorders>
              <w:top w:val="single" w:sz="4" w:space="0" w:color="auto"/>
              <w:left w:val="single" w:sz="4" w:space="0" w:color="auto"/>
              <w:bottom w:val="single" w:sz="4" w:space="0" w:color="auto"/>
              <w:right w:val="single" w:sz="4" w:space="0" w:color="auto"/>
            </w:tcBorders>
            <w:hideMark/>
          </w:tcPr>
          <w:p w:rsidR="003F2A37" w:rsidRPr="00551700" w:rsidRDefault="003F2A37" w:rsidP="003F2A37">
            <w:pPr>
              <w:jc w:val="center"/>
              <w:rPr>
                <w:sz w:val="24"/>
                <w:szCs w:val="24"/>
              </w:rPr>
            </w:pPr>
            <w:r w:rsidRPr="00551700">
              <w:rPr>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p>
        </w:tc>
      </w:tr>
      <w:tr w:rsidR="003F2A37" w:rsidRPr="00551700" w:rsidTr="003F2A37">
        <w:trPr>
          <w:trHeight w:val="60"/>
        </w:trPr>
        <w:tc>
          <w:tcPr>
            <w:tcW w:w="1075" w:type="pct"/>
            <w:vMerge/>
            <w:tcBorders>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Школьная</w:t>
            </w:r>
          </w:p>
        </w:tc>
        <w:tc>
          <w:tcPr>
            <w:tcW w:w="371" w:type="pct"/>
            <w:tcBorders>
              <w:top w:val="single" w:sz="4" w:space="0" w:color="auto"/>
              <w:left w:val="single" w:sz="4" w:space="0" w:color="auto"/>
              <w:bottom w:val="single" w:sz="4" w:space="0" w:color="auto"/>
              <w:right w:val="single" w:sz="4" w:space="0" w:color="auto"/>
            </w:tcBorders>
            <w:hideMark/>
          </w:tcPr>
          <w:p w:rsidR="003F2A37" w:rsidRPr="00551700" w:rsidRDefault="003F2A37" w:rsidP="003F2A37">
            <w:pPr>
              <w:jc w:val="center"/>
              <w:rPr>
                <w:sz w:val="24"/>
                <w:szCs w:val="24"/>
              </w:rPr>
            </w:pPr>
            <w:r w:rsidRPr="00551700">
              <w:rPr>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Школьная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Озерная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0.4</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0.4</w:t>
            </w:r>
          </w:p>
        </w:tc>
      </w:tr>
      <w:tr w:rsidR="003F2A37" w:rsidRPr="00551700" w:rsidTr="003F2A37">
        <w:trPr>
          <w:trHeight w:val="60"/>
        </w:trPr>
        <w:tc>
          <w:tcPr>
            <w:tcW w:w="1075" w:type="pct"/>
            <w:vMerge/>
            <w:tcBorders>
              <w:left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Кузнечная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0.6</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0.6</w:t>
            </w:r>
          </w:p>
        </w:tc>
      </w:tr>
      <w:tr w:rsidR="003F2A37" w:rsidRPr="00551700" w:rsidTr="003F2A37">
        <w:trPr>
          <w:trHeight w:val="60"/>
        </w:trPr>
        <w:tc>
          <w:tcPr>
            <w:tcW w:w="1075" w:type="pct"/>
            <w:vMerge/>
            <w:tcBorders>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rPr>
                <w:rFonts w:ascii="Times New Roman" w:hAnsi="Times New Roman" w:cs="Times New Roman"/>
                <w:sz w:val="24"/>
                <w:szCs w:val="24"/>
              </w:rPr>
            </w:pPr>
            <w:r w:rsidRPr="00551700">
              <w:rPr>
                <w:rFonts w:ascii="Times New Roman" w:hAnsi="Times New Roman" w:cs="Times New Roman"/>
                <w:sz w:val="24"/>
                <w:szCs w:val="24"/>
              </w:rPr>
              <w:t>ул. Солнечная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0.75</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0.75</w:t>
            </w:r>
          </w:p>
        </w:tc>
      </w:tr>
      <w:tr w:rsidR="003F2A37" w:rsidRPr="00551700" w:rsidTr="003F2A37">
        <w:trPr>
          <w:trHeight w:val="60"/>
        </w:trPr>
        <w:tc>
          <w:tcPr>
            <w:tcW w:w="1075"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right"/>
              <w:rPr>
                <w:rFonts w:ascii="Times New Roman" w:hAnsi="Times New Roman" w:cs="Times New Roman"/>
                <w:sz w:val="24"/>
                <w:szCs w:val="24"/>
              </w:rPr>
            </w:pPr>
            <w:r w:rsidRPr="00551700">
              <w:rPr>
                <w:rFonts w:ascii="Times New Roman" w:hAnsi="Times New Roman" w:cs="Times New Roman"/>
                <w:sz w:val="24"/>
                <w:szCs w:val="24"/>
              </w:rPr>
              <w:t>Итого:</w:t>
            </w:r>
          </w:p>
        </w:tc>
        <w:tc>
          <w:tcPr>
            <w:tcW w:w="1534" w:type="pct"/>
            <w:tcBorders>
              <w:top w:val="single" w:sz="4" w:space="0" w:color="auto"/>
              <w:left w:val="single" w:sz="4" w:space="0" w:color="auto"/>
              <w:bottom w:val="single" w:sz="4" w:space="0" w:color="auto"/>
              <w:right w:val="single" w:sz="4" w:space="0" w:color="auto"/>
            </w:tcBorders>
            <w:hideMark/>
          </w:tcPr>
          <w:p w:rsidR="003F2A37" w:rsidRPr="00551700" w:rsidRDefault="003F2A37" w:rsidP="003F2A37">
            <w:pPr>
              <w:pStyle w:val="af7"/>
              <w:jc w:val="center"/>
              <w:rPr>
                <w:rFonts w:ascii="Times New Roman" w:hAnsi="Times New Roman" w:cs="Times New Roman"/>
                <w:sz w:val="24"/>
                <w:szCs w:val="24"/>
              </w:rPr>
            </w:pPr>
          </w:p>
        </w:tc>
        <w:tc>
          <w:tcPr>
            <w:tcW w:w="371"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23</w:t>
            </w:r>
          </w:p>
        </w:tc>
        <w:tc>
          <w:tcPr>
            <w:tcW w:w="594"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2,867</w:t>
            </w:r>
          </w:p>
        </w:tc>
        <w:tc>
          <w:tcPr>
            <w:tcW w:w="667" w:type="pct"/>
            <w:tcBorders>
              <w:top w:val="single" w:sz="4" w:space="0" w:color="auto"/>
              <w:left w:val="single" w:sz="4" w:space="0" w:color="auto"/>
              <w:bottom w:val="single" w:sz="4" w:space="0" w:color="auto"/>
              <w:right w:val="single" w:sz="4" w:space="0" w:color="auto"/>
            </w:tcBorders>
            <w:vAlign w:val="center"/>
            <w:hideMark/>
          </w:tcPr>
          <w:p w:rsidR="003F2A37" w:rsidRPr="00551700" w:rsidRDefault="003F2A37" w:rsidP="003F2A37">
            <w:pPr>
              <w:pStyle w:val="af7"/>
              <w:jc w:val="center"/>
              <w:rPr>
                <w:rFonts w:ascii="Times New Roman" w:hAnsi="Times New Roman" w:cs="Times New Roman"/>
                <w:sz w:val="24"/>
                <w:szCs w:val="24"/>
              </w:rPr>
            </w:pPr>
            <w:r w:rsidRPr="00551700">
              <w:rPr>
                <w:rFonts w:ascii="Times New Roman" w:hAnsi="Times New Roman" w:cs="Times New Roman"/>
                <w:sz w:val="24"/>
                <w:szCs w:val="24"/>
              </w:rPr>
              <w:t>2,9</w:t>
            </w:r>
          </w:p>
        </w:tc>
        <w:tc>
          <w:tcPr>
            <w:tcW w:w="759" w:type="pct"/>
          </w:tcPr>
          <w:p w:rsidR="003F2A37" w:rsidRPr="00551700" w:rsidRDefault="003F2A37" w:rsidP="003F2A37">
            <w:pPr>
              <w:pStyle w:val="af7"/>
              <w:jc w:val="center"/>
              <w:rPr>
                <w:rFonts w:ascii="Times New Roman" w:hAnsi="Times New Roman" w:cs="Times New Roman"/>
                <w:sz w:val="24"/>
                <w:szCs w:val="24"/>
              </w:rPr>
            </w:pPr>
          </w:p>
        </w:tc>
      </w:tr>
    </w:tbl>
    <w:p w:rsidR="003F2A37" w:rsidRPr="00FD14E3" w:rsidRDefault="003F2A37" w:rsidP="003F2A37">
      <w:pPr>
        <w:pStyle w:val="14"/>
        <w:rPr>
          <w:sz w:val="28"/>
          <w:szCs w:val="28"/>
        </w:rPr>
      </w:pPr>
    </w:p>
    <w:p w:rsidR="003F2A37" w:rsidRPr="00FD14E3" w:rsidRDefault="003F2A37" w:rsidP="003F2A37">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Предложенн</w:t>
      </w:r>
      <w:r>
        <w:rPr>
          <w:rFonts w:ascii="Times New Roman" w:hAnsi="Times New Roman" w:cs="Times New Roman"/>
          <w:sz w:val="28"/>
          <w:szCs w:val="28"/>
        </w:rPr>
        <w:t>ый</w:t>
      </w:r>
      <w:r w:rsidRPr="00FD14E3">
        <w:rPr>
          <w:rFonts w:ascii="Times New Roman" w:hAnsi="Times New Roman" w:cs="Times New Roman"/>
          <w:sz w:val="28"/>
          <w:szCs w:val="28"/>
        </w:rPr>
        <w:t xml:space="preserve"> </w:t>
      </w:r>
      <w:r>
        <w:rPr>
          <w:rFonts w:ascii="Times New Roman" w:hAnsi="Times New Roman" w:cs="Times New Roman"/>
          <w:sz w:val="28"/>
          <w:szCs w:val="28"/>
        </w:rPr>
        <w:t xml:space="preserve">план ремонта и </w:t>
      </w:r>
      <w:r w:rsidRPr="00FD14E3">
        <w:rPr>
          <w:rFonts w:ascii="Times New Roman" w:hAnsi="Times New Roman" w:cs="Times New Roman"/>
          <w:sz w:val="28"/>
          <w:szCs w:val="28"/>
        </w:rPr>
        <w:t>стр</w:t>
      </w:r>
      <w:r>
        <w:rPr>
          <w:rFonts w:ascii="Times New Roman" w:hAnsi="Times New Roman" w:cs="Times New Roman"/>
          <w:sz w:val="28"/>
          <w:szCs w:val="28"/>
        </w:rPr>
        <w:t>оительства</w:t>
      </w:r>
      <w:r w:rsidRPr="00FD14E3">
        <w:rPr>
          <w:rFonts w:ascii="Times New Roman" w:hAnsi="Times New Roman" w:cs="Times New Roman"/>
          <w:sz w:val="28"/>
          <w:szCs w:val="28"/>
        </w:rPr>
        <w:t xml:space="preserve">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3F2A37" w:rsidRPr="00FD14E3" w:rsidRDefault="003F2A37" w:rsidP="003F2A37">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xml:space="preserve">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w:t>
      </w:r>
      <w:r>
        <w:rPr>
          <w:rFonts w:ascii="Times New Roman" w:hAnsi="Times New Roman" w:cs="Times New Roman"/>
          <w:sz w:val="28"/>
          <w:szCs w:val="28"/>
        </w:rPr>
        <w:t>350</w:t>
      </w:r>
      <w:r w:rsidRPr="00FD14E3">
        <w:rPr>
          <w:rFonts w:ascii="Times New Roman" w:hAnsi="Times New Roman" w:cs="Times New Roman"/>
          <w:sz w:val="28"/>
          <w:szCs w:val="28"/>
        </w:rPr>
        <w:t xml:space="preserve"> ед. на 1000 человек и проектной численности жителей – </w:t>
      </w:r>
      <w:r>
        <w:rPr>
          <w:rFonts w:ascii="Times New Roman" w:hAnsi="Times New Roman" w:cs="Times New Roman"/>
          <w:sz w:val="28"/>
          <w:szCs w:val="28"/>
        </w:rPr>
        <w:t>2,5</w:t>
      </w:r>
      <w:r w:rsidRPr="00FD14E3">
        <w:rPr>
          <w:rFonts w:ascii="Times New Roman" w:hAnsi="Times New Roman" w:cs="Times New Roman"/>
          <w:sz w:val="28"/>
          <w:szCs w:val="28"/>
        </w:rPr>
        <w:t xml:space="preserve"> тыс. чел. Расчетное количество автомобилей составит </w:t>
      </w:r>
      <w:r>
        <w:rPr>
          <w:rFonts w:ascii="Times New Roman" w:hAnsi="Times New Roman" w:cs="Times New Roman"/>
          <w:sz w:val="28"/>
          <w:szCs w:val="28"/>
        </w:rPr>
        <w:t>875</w:t>
      </w:r>
      <w:r w:rsidRPr="00FD14E3">
        <w:rPr>
          <w:rFonts w:ascii="Times New Roman" w:hAnsi="Times New Roman" w:cs="Times New Roman"/>
          <w:sz w:val="28"/>
          <w:szCs w:val="28"/>
        </w:rPr>
        <w:t xml:space="preserve"> единиц.</w:t>
      </w:r>
    </w:p>
    <w:p w:rsidR="003F2A37" w:rsidRPr="00FD14E3" w:rsidRDefault="003F2A37" w:rsidP="003F2A37">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3F2A37" w:rsidRPr="00FD14E3" w:rsidRDefault="003F2A37" w:rsidP="003F2A37">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согласно п. 11.27</w:t>
      </w:r>
      <w:r>
        <w:rPr>
          <w:rFonts w:ascii="Times New Roman" w:hAnsi="Times New Roman" w:cs="Times New Roman"/>
          <w:sz w:val="28"/>
          <w:szCs w:val="28"/>
        </w:rPr>
        <w:t>.</w:t>
      </w:r>
      <w:r w:rsidRPr="00FD14E3">
        <w:rPr>
          <w:rFonts w:ascii="Times New Roman" w:hAnsi="Times New Roman" w:cs="Times New Roman"/>
          <w:sz w:val="28"/>
          <w:szCs w:val="28"/>
        </w:rPr>
        <w:t xml:space="preserve"> потребность в АЗС составляет: одна топливораздаточная колонка на 1200 легковых автомобилей;</w:t>
      </w:r>
    </w:p>
    <w:p w:rsidR="003F2A37" w:rsidRPr="00FD14E3" w:rsidRDefault="003F2A37" w:rsidP="003F2A37">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согласно п. 11.26</w:t>
      </w:r>
      <w:r>
        <w:rPr>
          <w:rFonts w:ascii="Times New Roman" w:hAnsi="Times New Roman" w:cs="Times New Roman"/>
          <w:sz w:val="28"/>
          <w:szCs w:val="28"/>
        </w:rPr>
        <w:t>.</w:t>
      </w:r>
      <w:r w:rsidRPr="00FD14E3">
        <w:rPr>
          <w:rFonts w:ascii="Times New Roman" w:hAnsi="Times New Roman" w:cs="Times New Roman"/>
          <w:sz w:val="28"/>
          <w:szCs w:val="28"/>
        </w:rPr>
        <w:t xml:space="preserve"> потребность в СТО составляет: один пост на 200 легковых автомобилей;</w:t>
      </w:r>
    </w:p>
    <w:p w:rsidR="003F2A37" w:rsidRPr="00FD14E3" w:rsidRDefault="003F2A37" w:rsidP="003F2A37">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согласно п. 11.19</w:t>
      </w:r>
      <w:r>
        <w:rPr>
          <w:rFonts w:ascii="Times New Roman" w:hAnsi="Times New Roman" w:cs="Times New Roman"/>
          <w:sz w:val="28"/>
          <w:szCs w:val="28"/>
        </w:rPr>
        <w:t>.</w:t>
      </w:r>
      <w:r w:rsidRPr="00FD14E3">
        <w:rPr>
          <w:rFonts w:ascii="Times New Roman" w:hAnsi="Times New Roman" w:cs="Times New Roman"/>
          <w:sz w:val="28"/>
          <w:szCs w:val="28"/>
        </w:rPr>
        <w:t xml:space="preserve"> общая обеспеченность закрытыми и открытыми автостоянками для постоянного хранения автомобилей должна составлять 90</w:t>
      </w:r>
      <w:r>
        <w:rPr>
          <w:rFonts w:ascii="Times New Roman" w:hAnsi="Times New Roman" w:cs="Times New Roman"/>
          <w:sz w:val="28"/>
          <w:szCs w:val="28"/>
        </w:rPr>
        <w:t xml:space="preserve"> </w:t>
      </w:r>
      <w:r w:rsidRPr="00FD14E3">
        <w:rPr>
          <w:rFonts w:ascii="Times New Roman" w:hAnsi="Times New Roman" w:cs="Times New Roman"/>
          <w:sz w:val="28"/>
          <w:szCs w:val="28"/>
        </w:rPr>
        <w:t>% расчетного числа индивидуальных легковых автомобилей.</w:t>
      </w:r>
    </w:p>
    <w:p w:rsidR="003F2A37" w:rsidRPr="00FD14E3" w:rsidRDefault="003F2A37" w:rsidP="003F2A37">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w:t>
      </w:r>
      <w:r>
        <w:rPr>
          <w:rFonts w:ascii="Times New Roman" w:hAnsi="Times New Roman" w:cs="Times New Roman"/>
          <w:sz w:val="28"/>
          <w:szCs w:val="28"/>
        </w:rPr>
        <w:t>5</w:t>
      </w:r>
      <w:r w:rsidRPr="00FD14E3">
        <w:rPr>
          <w:rFonts w:ascii="Times New Roman" w:hAnsi="Times New Roman" w:cs="Times New Roman"/>
          <w:sz w:val="28"/>
          <w:szCs w:val="28"/>
        </w:rPr>
        <w:t xml:space="preserve"> пост. Генеральным планом для обслуживания личного автотранспорта жителей населенных пунктов </w:t>
      </w:r>
      <w:r>
        <w:rPr>
          <w:rFonts w:ascii="Times New Roman" w:hAnsi="Times New Roman" w:cs="Times New Roman"/>
          <w:sz w:val="28"/>
          <w:szCs w:val="28"/>
        </w:rPr>
        <w:t>Лоховского</w:t>
      </w:r>
      <w:r w:rsidRPr="00910D5E">
        <w:rPr>
          <w:rFonts w:ascii="Times New Roman" w:hAnsi="Times New Roman" w:cs="Times New Roman"/>
          <w:sz w:val="28"/>
          <w:szCs w:val="28"/>
        </w:rPr>
        <w:t xml:space="preserve"> </w:t>
      </w:r>
      <w:r w:rsidRPr="00910D5E">
        <w:rPr>
          <w:rFonts w:ascii="Times New Roman" w:hAnsi="Times New Roman" w:cs="Times New Roman"/>
          <w:color w:val="242424"/>
          <w:sz w:val="28"/>
          <w:szCs w:val="28"/>
        </w:rPr>
        <w:t>муниципального образования</w:t>
      </w:r>
      <w:r w:rsidRPr="00910D5E">
        <w:rPr>
          <w:rFonts w:ascii="Times New Roman" w:hAnsi="Times New Roman" w:cs="Times New Roman"/>
          <w:sz w:val="28"/>
          <w:szCs w:val="28"/>
        </w:rPr>
        <w:t xml:space="preserve"> предлагается размещение </w:t>
      </w:r>
      <w:r>
        <w:rPr>
          <w:rFonts w:ascii="Times New Roman" w:hAnsi="Times New Roman" w:cs="Times New Roman"/>
          <w:sz w:val="28"/>
          <w:szCs w:val="28"/>
        </w:rPr>
        <w:t>южнее границы села:</w:t>
      </w:r>
    </w:p>
    <w:p w:rsidR="003F2A37" w:rsidRPr="00FD14E3" w:rsidRDefault="003F2A37" w:rsidP="003F2A37">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АЗС - мощностью одна топливораздаточная кол</w:t>
      </w:r>
      <w:r>
        <w:rPr>
          <w:rFonts w:ascii="Times New Roman" w:hAnsi="Times New Roman" w:cs="Times New Roman"/>
          <w:sz w:val="28"/>
          <w:szCs w:val="28"/>
        </w:rPr>
        <w:t>онка.</w:t>
      </w:r>
    </w:p>
    <w:p w:rsidR="003F2A37" w:rsidRPr="00FD14E3" w:rsidRDefault="003F2A37" w:rsidP="003F2A37">
      <w:pPr>
        <w:pStyle w:val="af7"/>
        <w:ind w:firstLine="709"/>
        <w:jc w:val="both"/>
        <w:rPr>
          <w:rFonts w:ascii="Times New Roman" w:hAnsi="Times New Roman" w:cs="Times New Roman"/>
          <w:sz w:val="28"/>
          <w:szCs w:val="28"/>
        </w:rPr>
      </w:pPr>
      <w:r>
        <w:rPr>
          <w:rFonts w:ascii="Times New Roman" w:hAnsi="Times New Roman" w:cs="Times New Roman"/>
          <w:sz w:val="28"/>
          <w:szCs w:val="28"/>
        </w:rPr>
        <w:t>- СТО - мощностью два</w:t>
      </w:r>
      <w:r w:rsidRPr="00FD14E3">
        <w:rPr>
          <w:rFonts w:ascii="Times New Roman" w:hAnsi="Times New Roman" w:cs="Times New Roman"/>
          <w:sz w:val="28"/>
          <w:szCs w:val="28"/>
        </w:rPr>
        <w:t xml:space="preserve"> пост</w:t>
      </w:r>
      <w:r>
        <w:rPr>
          <w:rFonts w:ascii="Times New Roman" w:hAnsi="Times New Roman" w:cs="Times New Roman"/>
          <w:sz w:val="28"/>
          <w:szCs w:val="28"/>
        </w:rPr>
        <w:t>а</w:t>
      </w:r>
      <w:r w:rsidRPr="00FD14E3">
        <w:rPr>
          <w:rFonts w:ascii="Times New Roman" w:hAnsi="Times New Roman" w:cs="Times New Roman"/>
          <w:sz w:val="28"/>
          <w:szCs w:val="28"/>
        </w:rPr>
        <w:t>.</w:t>
      </w:r>
    </w:p>
    <w:p w:rsidR="003F2A37" w:rsidRPr="00057A9E" w:rsidRDefault="003F2A37" w:rsidP="003F2A37">
      <w:pPr>
        <w:pStyle w:val="af7"/>
        <w:ind w:firstLine="709"/>
        <w:jc w:val="both"/>
        <w:rPr>
          <w:rFonts w:ascii="Times New Roman" w:hAnsi="Times New Roman" w:cs="Times New Roman"/>
          <w:sz w:val="28"/>
          <w:szCs w:val="28"/>
        </w:rPr>
      </w:pPr>
      <w:r w:rsidRPr="00057A9E">
        <w:rPr>
          <w:rFonts w:ascii="Times New Roman" w:hAnsi="Times New Roman" w:cs="Times New Roman"/>
          <w:sz w:val="28"/>
          <w:szCs w:val="28"/>
        </w:rPr>
        <w:t xml:space="preserve">Так как в населенных пунктах </w:t>
      </w:r>
      <w:r>
        <w:rPr>
          <w:rFonts w:ascii="Times New Roman" w:hAnsi="Times New Roman" w:cs="Times New Roman"/>
          <w:sz w:val="28"/>
          <w:szCs w:val="28"/>
        </w:rPr>
        <w:t>Лоховского</w:t>
      </w:r>
      <w:r w:rsidRPr="00057A9E">
        <w:rPr>
          <w:rFonts w:ascii="Times New Roman" w:hAnsi="Times New Roman" w:cs="Times New Roman"/>
          <w:sz w:val="28"/>
          <w:szCs w:val="28"/>
        </w:rPr>
        <w:t xml:space="preserve"> муниципального образования дома в жилой застройке имеют при</w:t>
      </w:r>
      <w:r>
        <w:rPr>
          <w:rFonts w:ascii="Times New Roman" w:hAnsi="Times New Roman" w:cs="Times New Roman"/>
          <w:sz w:val="28"/>
          <w:szCs w:val="28"/>
        </w:rPr>
        <w:t>квартирные</w:t>
      </w:r>
      <w:r w:rsidRPr="00057A9E">
        <w:rPr>
          <w:rFonts w:ascii="Times New Roman" w:hAnsi="Times New Roman" w:cs="Times New Roman"/>
          <w:sz w:val="28"/>
          <w:szCs w:val="28"/>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3F2A37" w:rsidRDefault="003F2A37" w:rsidP="003F2A37">
      <w:pPr>
        <w:pStyle w:val="af0"/>
        <w:spacing w:before="0" w:beforeAutospacing="0" w:after="0" w:afterAutospacing="0"/>
        <w:rPr>
          <w:sz w:val="28"/>
          <w:szCs w:val="28"/>
        </w:rPr>
        <w:sectPr w:rsidR="003F2A37" w:rsidSect="003B0564">
          <w:pgSz w:w="16834" w:h="11909" w:orient="landscape"/>
          <w:pgMar w:top="567" w:right="1134" w:bottom="1134" w:left="1134" w:header="720" w:footer="720" w:gutter="0"/>
          <w:cols w:space="720"/>
          <w:noEndnote/>
          <w:titlePg/>
          <w:docGrid w:linePitch="299"/>
        </w:sectPr>
      </w:pPr>
    </w:p>
    <w:p w:rsidR="003F2A37" w:rsidRPr="00057A9E" w:rsidRDefault="003F2A37" w:rsidP="003F2A37">
      <w:pPr>
        <w:pStyle w:val="af0"/>
        <w:spacing w:before="0" w:beforeAutospacing="0" w:after="0" w:afterAutospacing="0"/>
        <w:rPr>
          <w:sz w:val="28"/>
          <w:szCs w:val="28"/>
        </w:rPr>
      </w:pPr>
    </w:p>
    <w:p w:rsidR="003F2A37" w:rsidRDefault="003F2A37" w:rsidP="003F2A37">
      <w:pPr>
        <w:shd w:val="clear" w:color="auto" w:fill="FFFFFF"/>
        <w:jc w:val="center"/>
        <w:rPr>
          <w:b/>
          <w:color w:val="242424"/>
          <w:sz w:val="28"/>
          <w:szCs w:val="28"/>
        </w:rPr>
      </w:pPr>
      <w:r w:rsidRPr="00FD14E3">
        <w:rPr>
          <w:b/>
          <w:color w:val="242424"/>
          <w:sz w:val="28"/>
          <w:szCs w:val="28"/>
        </w:rPr>
        <w:t>6.</w:t>
      </w:r>
      <w:r>
        <w:rPr>
          <w:b/>
          <w:color w:val="242424"/>
          <w:sz w:val="28"/>
          <w:szCs w:val="28"/>
        </w:rPr>
        <w:t xml:space="preserve"> </w:t>
      </w:r>
      <w:r w:rsidRPr="00FD14E3">
        <w:rPr>
          <w:b/>
          <w:color w:val="242424"/>
          <w:sz w:val="28"/>
          <w:szCs w:val="28"/>
        </w:rPr>
        <w:t xml:space="preserve">Оценка эффективности мероприятий развития </w:t>
      </w:r>
      <w:r>
        <w:rPr>
          <w:b/>
          <w:color w:val="242424"/>
          <w:sz w:val="28"/>
          <w:szCs w:val="28"/>
        </w:rPr>
        <w:t>транспорт</w:t>
      </w:r>
      <w:r w:rsidRPr="00FD14E3">
        <w:rPr>
          <w:b/>
          <w:color w:val="242424"/>
          <w:sz w:val="28"/>
          <w:szCs w:val="28"/>
        </w:rPr>
        <w:t>ной инфраструктуры</w:t>
      </w:r>
    </w:p>
    <w:p w:rsidR="003F2A37" w:rsidRPr="00057A9E" w:rsidRDefault="003F2A37" w:rsidP="003F2A37">
      <w:pPr>
        <w:shd w:val="clear" w:color="auto" w:fill="FFFFFF"/>
        <w:rPr>
          <w:bCs/>
          <w:sz w:val="28"/>
          <w:szCs w:val="28"/>
        </w:rPr>
      </w:pPr>
    </w:p>
    <w:p w:rsidR="003F2A37" w:rsidRDefault="003F2A37" w:rsidP="003F2A37">
      <w:pPr>
        <w:pStyle w:val="12"/>
        <w:spacing w:before="0"/>
        <w:rPr>
          <w:rFonts w:cs="Times New Roman"/>
          <w:sz w:val="24"/>
        </w:rPr>
      </w:pPr>
      <w:r>
        <w:rPr>
          <w:rFonts w:cs="Times New Roman"/>
          <w:sz w:val="24"/>
        </w:rPr>
        <w:t>ПРОГРАММА ИНВЕСТИЦИОННЫХ ПРОЕКТОВ, ОБЕСПЕЧИВАЮЩИХ ДОСТИЖЕНИЕ ЦЕЛЕВЫХ ПОКАЗАТЕЛЕЙ</w:t>
      </w:r>
    </w:p>
    <w:p w:rsidR="003F2A37" w:rsidRPr="00057A9E" w:rsidRDefault="003F2A37" w:rsidP="003F2A37">
      <w:pPr>
        <w:shd w:val="clear" w:color="auto" w:fill="FFFFFF"/>
        <w:rPr>
          <w:bCs/>
          <w:sz w:val="28"/>
          <w:szCs w:val="28"/>
        </w:rPr>
      </w:pPr>
    </w:p>
    <w:p w:rsidR="003F2A37" w:rsidRPr="00270792" w:rsidRDefault="003F2A37" w:rsidP="003F2A37">
      <w:pPr>
        <w:pStyle w:val="afa"/>
        <w:ind w:firstLine="720"/>
        <w:rPr>
          <w:b w:val="0"/>
          <w:bCs/>
          <w:sz w:val="28"/>
          <w:szCs w:val="28"/>
        </w:rPr>
      </w:pPr>
      <w:r>
        <w:rPr>
          <w:b w:val="0"/>
          <w:sz w:val="28"/>
          <w:szCs w:val="28"/>
        </w:rPr>
        <w:t>Таблица 6.</w:t>
      </w:r>
      <w:r w:rsidRPr="00270792">
        <w:rPr>
          <w:b w:val="0"/>
          <w:sz w:val="28"/>
          <w:szCs w:val="28"/>
        </w:rPr>
        <w:t xml:space="preserve"> </w:t>
      </w:r>
      <w:r w:rsidRPr="00270792">
        <w:rPr>
          <w:b w:val="0"/>
          <w:bCs/>
          <w:sz w:val="28"/>
          <w:szCs w:val="28"/>
        </w:rPr>
        <w:t xml:space="preserve">Программа инвестиционных проектов улично–дорожной сети </w:t>
      </w:r>
      <w:r>
        <w:rPr>
          <w:b w:val="0"/>
          <w:sz w:val="28"/>
          <w:szCs w:val="28"/>
        </w:rPr>
        <w:t>Лоховского</w:t>
      </w:r>
      <w:r w:rsidRPr="00270792">
        <w:rPr>
          <w:b w:val="0"/>
          <w:sz w:val="28"/>
          <w:szCs w:val="28"/>
        </w:rPr>
        <w:t xml:space="preserve"> </w:t>
      </w:r>
      <w:r w:rsidRPr="00270792">
        <w:rPr>
          <w:b w:val="0"/>
          <w:color w:val="242424"/>
          <w:sz w:val="28"/>
          <w:szCs w:val="28"/>
        </w:rPr>
        <w:t>муниципального образования</w:t>
      </w:r>
      <w:r w:rsidRPr="00270792">
        <w:rPr>
          <w:b w:val="0"/>
          <w:bCs/>
          <w:sz w:val="28"/>
          <w:szCs w:val="28"/>
        </w:rPr>
        <w:t>.</w:t>
      </w:r>
    </w:p>
    <w:p w:rsidR="003F2A37" w:rsidRPr="00057A9E" w:rsidRDefault="003F2A37" w:rsidP="003F2A37">
      <w:pPr>
        <w:pStyle w:val="afa"/>
        <w:rPr>
          <w:b w:val="0"/>
          <w:bCs/>
          <w:sz w:val="28"/>
          <w:szCs w:val="28"/>
        </w:rPr>
      </w:pPr>
    </w:p>
    <w:tbl>
      <w:tblPr>
        <w:tblW w:w="14601" w:type="dxa"/>
        <w:tblInd w:w="28" w:type="dxa"/>
        <w:tblLayout w:type="fixed"/>
        <w:tblCellMar>
          <w:left w:w="28" w:type="dxa"/>
          <w:right w:w="28" w:type="dxa"/>
        </w:tblCellMar>
        <w:tblLook w:val="04A0"/>
      </w:tblPr>
      <w:tblGrid>
        <w:gridCol w:w="422"/>
        <w:gridCol w:w="2688"/>
        <w:gridCol w:w="1426"/>
        <w:gridCol w:w="709"/>
        <w:gridCol w:w="851"/>
        <w:gridCol w:w="850"/>
        <w:gridCol w:w="851"/>
        <w:gridCol w:w="850"/>
        <w:gridCol w:w="851"/>
        <w:gridCol w:w="850"/>
        <w:gridCol w:w="846"/>
        <w:gridCol w:w="853"/>
        <w:gridCol w:w="852"/>
        <w:gridCol w:w="851"/>
        <w:gridCol w:w="851"/>
      </w:tblGrid>
      <w:tr w:rsidR="003F2A37" w:rsidRPr="0025039E" w:rsidTr="00D77EB2">
        <w:trPr>
          <w:trHeight w:val="495"/>
          <w:tblHeader/>
        </w:trPr>
        <w:tc>
          <w:tcPr>
            <w:tcW w:w="422" w:type="dxa"/>
            <w:vMerge w:val="restart"/>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rsidRPr="007C332E">
              <w:t>№ п/п</w:t>
            </w:r>
          </w:p>
        </w:tc>
        <w:tc>
          <w:tcPr>
            <w:tcW w:w="2688" w:type="dxa"/>
            <w:vMerge w:val="restart"/>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rsidRPr="007C332E">
              <w:t>Наименование</w:t>
            </w:r>
          </w:p>
          <w:p w:rsidR="003F2A37" w:rsidRPr="007C332E" w:rsidRDefault="003F2A37" w:rsidP="003F2A37">
            <w:pPr>
              <w:snapToGrid w:val="0"/>
              <w:jc w:val="center"/>
            </w:pPr>
            <w:r w:rsidRPr="007C332E">
              <w:t>финансируемых</w:t>
            </w:r>
          </w:p>
          <w:p w:rsidR="003F2A37" w:rsidRPr="007C332E" w:rsidRDefault="003F2A37" w:rsidP="003F2A37">
            <w:pPr>
              <w:snapToGrid w:val="0"/>
              <w:jc w:val="center"/>
            </w:pPr>
            <w:r w:rsidRPr="007C332E">
              <w:t>мероприятий</w:t>
            </w:r>
          </w:p>
        </w:tc>
        <w:tc>
          <w:tcPr>
            <w:tcW w:w="1426" w:type="dxa"/>
            <w:vMerge w:val="restart"/>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rsidRPr="007C332E">
              <w:t>Цель реализации</w:t>
            </w:r>
          </w:p>
        </w:tc>
        <w:tc>
          <w:tcPr>
            <w:tcW w:w="1560" w:type="dxa"/>
            <w:gridSpan w:val="2"/>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rsidRPr="007C332E">
              <w:t>Сроки</w:t>
            </w:r>
          </w:p>
          <w:p w:rsidR="003F2A37" w:rsidRPr="007C332E" w:rsidRDefault="003F2A37" w:rsidP="003F2A37">
            <w:pPr>
              <w:snapToGrid w:val="0"/>
              <w:jc w:val="center"/>
            </w:pPr>
            <w:r w:rsidRPr="007C332E">
              <w:t>реализации</w:t>
            </w:r>
          </w:p>
        </w:tc>
        <w:tc>
          <w:tcPr>
            <w:tcW w:w="850" w:type="dxa"/>
            <w:vMerge w:val="restart"/>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rPr>
                <w:i/>
                <w:iCs/>
              </w:rPr>
            </w:pPr>
            <w:r w:rsidRPr="007C332E">
              <w:t>Общая сметная стоимость, тыс.руб.</w:t>
            </w:r>
          </w:p>
        </w:tc>
        <w:tc>
          <w:tcPr>
            <w:tcW w:w="851" w:type="dxa"/>
            <w:vMerge w:val="restart"/>
            <w:tcBorders>
              <w:top w:val="single" w:sz="4" w:space="0" w:color="000000"/>
              <w:left w:val="single" w:sz="4" w:space="0" w:color="000000"/>
              <w:right w:val="single" w:sz="4" w:space="0" w:color="auto"/>
            </w:tcBorders>
            <w:vAlign w:val="center"/>
            <w:hideMark/>
          </w:tcPr>
          <w:p w:rsidR="003F2A37" w:rsidRPr="007C332E" w:rsidRDefault="003F2A37" w:rsidP="003F2A37">
            <w:pPr>
              <w:snapToGrid w:val="0"/>
              <w:jc w:val="center"/>
              <w:rPr>
                <w:i/>
                <w:iCs/>
              </w:rPr>
            </w:pPr>
            <w:r w:rsidRPr="007C332E">
              <w:t>Количество</w:t>
            </w:r>
          </w:p>
        </w:tc>
        <w:tc>
          <w:tcPr>
            <w:tcW w:w="6804" w:type="dxa"/>
            <w:gridSpan w:val="8"/>
            <w:tcBorders>
              <w:top w:val="single" w:sz="4" w:space="0" w:color="000000"/>
              <w:left w:val="single" w:sz="4" w:space="0" w:color="000000"/>
              <w:bottom w:val="single" w:sz="4" w:space="0" w:color="000000"/>
              <w:right w:val="single" w:sz="4" w:space="0" w:color="auto"/>
            </w:tcBorders>
            <w:vAlign w:val="center"/>
          </w:tcPr>
          <w:p w:rsidR="003F2A37" w:rsidRPr="007C332E" w:rsidRDefault="003F2A37" w:rsidP="003F2A37">
            <w:pPr>
              <w:snapToGrid w:val="0"/>
              <w:jc w:val="center"/>
              <w:rPr>
                <w:iCs/>
              </w:rPr>
            </w:pPr>
            <w:r w:rsidRPr="007C332E">
              <w:t xml:space="preserve">Финансовые потребности, </w:t>
            </w:r>
            <w:r w:rsidRPr="007C332E">
              <w:rPr>
                <w:iCs/>
              </w:rPr>
              <w:t>тыс.руб.(без НДС)</w:t>
            </w:r>
          </w:p>
        </w:tc>
      </w:tr>
      <w:tr w:rsidR="003F2A37" w:rsidRPr="0025039E" w:rsidTr="00D77EB2">
        <w:trPr>
          <w:trHeight w:val="540"/>
        </w:trPr>
        <w:tc>
          <w:tcPr>
            <w:tcW w:w="422" w:type="dxa"/>
            <w:vMerge/>
            <w:tcBorders>
              <w:top w:val="single" w:sz="4" w:space="0" w:color="000000"/>
              <w:left w:val="single" w:sz="4" w:space="0" w:color="000000"/>
              <w:bottom w:val="single" w:sz="4" w:space="0" w:color="000000"/>
              <w:right w:val="nil"/>
            </w:tcBorders>
            <w:vAlign w:val="center"/>
            <w:hideMark/>
          </w:tcPr>
          <w:p w:rsidR="003F2A37" w:rsidRPr="007C332E" w:rsidRDefault="003F2A37" w:rsidP="003F2A37"/>
        </w:tc>
        <w:tc>
          <w:tcPr>
            <w:tcW w:w="2688" w:type="dxa"/>
            <w:vMerge/>
            <w:tcBorders>
              <w:top w:val="single" w:sz="4" w:space="0" w:color="000000"/>
              <w:left w:val="single" w:sz="4" w:space="0" w:color="000000"/>
              <w:bottom w:val="single" w:sz="4" w:space="0" w:color="000000"/>
              <w:right w:val="nil"/>
            </w:tcBorders>
            <w:vAlign w:val="center"/>
            <w:hideMark/>
          </w:tcPr>
          <w:p w:rsidR="003F2A37" w:rsidRPr="007C332E" w:rsidRDefault="003F2A37" w:rsidP="003F2A37"/>
        </w:tc>
        <w:tc>
          <w:tcPr>
            <w:tcW w:w="1426" w:type="dxa"/>
            <w:vMerge/>
            <w:tcBorders>
              <w:top w:val="single" w:sz="4" w:space="0" w:color="000000"/>
              <w:left w:val="single" w:sz="4" w:space="0" w:color="000000"/>
              <w:bottom w:val="single" w:sz="4" w:space="0" w:color="000000"/>
              <w:right w:val="nil"/>
            </w:tcBorders>
            <w:vAlign w:val="center"/>
            <w:hideMark/>
          </w:tcPr>
          <w:p w:rsidR="003F2A37" w:rsidRPr="007C332E" w:rsidRDefault="003F2A37" w:rsidP="003F2A37"/>
        </w:tc>
        <w:tc>
          <w:tcPr>
            <w:tcW w:w="709" w:type="dxa"/>
            <w:vMerge w:val="restart"/>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rsidRPr="007C332E">
              <w:t>Начало</w:t>
            </w:r>
          </w:p>
          <w:p w:rsidR="003F2A37" w:rsidRPr="007C332E" w:rsidRDefault="003F2A37" w:rsidP="003F2A37">
            <w:pPr>
              <w:snapToGrid w:val="0"/>
              <w:jc w:val="center"/>
            </w:pPr>
            <w:r w:rsidRPr="007C332E">
              <w:t>(год)</w:t>
            </w:r>
          </w:p>
        </w:tc>
        <w:tc>
          <w:tcPr>
            <w:tcW w:w="851" w:type="dxa"/>
            <w:vMerge w:val="restart"/>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rsidRPr="007C332E">
              <w:t>Окончание (год)</w:t>
            </w:r>
          </w:p>
        </w:tc>
        <w:tc>
          <w:tcPr>
            <w:tcW w:w="850" w:type="dxa"/>
            <w:vMerge/>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rPr>
                <w:i/>
                <w:iCs/>
              </w:rPr>
            </w:pPr>
          </w:p>
        </w:tc>
        <w:tc>
          <w:tcPr>
            <w:tcW w:w="851" w:type="dxa"/>
            <w:vMerge/>
            <w:tcBorders>
              <w:left w:val="single" w:sz="4" w:space="0" w:color="000000"/>
              <w:right w:val="single" w:sz="4" w:space="0" w:color="auto"/>
            </w:tcBorders>
            <w:vAlign w:val="center"/>
            <w:hideMark/>
          </w:tcPr>
          <w:p w:rsidR="003F2A37" w:rsidRPr="007C332E" w:rsidRDefault="003F2A37" w:rsidP="003F2A37">
            <w:pPr>
              <w:snapToGrid w:val="0"/>
              <w:jc w:val="center"/>
            </w:pPr>
          </w:p>
        </w:tc>
        <w:tc>
          <w:tcPr>
            <w:tcW w:w="850" w:type="dxa"/>
            <w:vMerge w:val="restart"/>
            <w:tcBorders>
              <w:top w:val="single" w:sz="4" w:space="0" w:color="000000"/>
              <w:left w:val="single" w:sz="4" w:space="0" w:color="auto"/>
              <w:bottom w:val="single" w:sz="4" w:space="0" w:color="000000"/>
              <w:right w:val="nil"/>
            </w:tcBorders>
            <w:vAlign w:val="center"/>
          </w:tcPr>
          <w:p w:rsidR="003F2A37" w:rsidRPr="007C332E" w:rsidRDefault="003F2A37" w:rsidP="003F2A37">
            <w:pPr>
              <w:snapToGrid w:val="0"/>
              <w:jc w:val="center"/>
            </w:pPr>
            <w:r w:rsidRPr="007C332E">
              <w:t>на весь период 2017-2032 г.г.</w:t>
            </w:r>
          </w:p>
        </w:tc>
        <w:tc>
          <w:tcPr>
            <w:tcW w:w="5954" w:type="dxa"/>
            <w:gridSpan w:val="7"/>
            <w:tcBorders>
              <w:top w:val="single" w:sz="4" w:space="0" w:color="000000"/>
              <w:left w:val="single" w:sz="4" w:space="0" w:color="000000"/>
              <w:bottom w:val="single" w:sz="4" w:space="0" w:color="000000"/>
              <w:right w:val="single" w:sz="4" w:space="0" w:color="auto"/>
            </w:tcBorders>
            <w:vAlign w:val="center"/>
            <w:hideMark/>
          </w:tcPr>
          <w:p w:rsidR="003F2A37" w:rsidRPr="007C332E" w:rsidRDefault="003F2A37" w:rsidP="003F2A37">
            <w:pPr>
              <w:snapToGrid w:val="0"/>
              <w:jc w:val="center"/>
            </w:pPr>
            <w:r w:rsidRPr="007C332E">
              <w:t>по годам</w:t>
            </w:r>
          </w:p>
        </w:tc>
      </w:tr>
      <w:tr w:rsidR="003F2A37" w:rsidRPr="0025039E" w:rsidTr="00D77EB2">
        <w:trPr>
          <w:trHeight w:val="610"/>
        </w:trPr>
        <w:tc>
          <w:tcPr>
            <w:tcW w:w="422" w:type="dxa"/>
            <w:vMerge/>
            <w:tcBorders>
              <w:top w:val="single" w:sz="4" w:space="0" w:color="000000"/>
              <w:left w:val="single" w:sz="4" w:space="0" w:color="000000"/>
              <w:bottom w:val="single" w:sz="4" w:space="0" w:color="000000"/>
              <w:right w:val="nil"/>
            </w:tcBorders>
            <w:vAlign w:val="center"/>
            <w:hideMark/>
          </w:tcPr>
          <w:p w:rsidR="003F2A37" w:rsidRPr="007C332E" w:rsidRDefault="003F2A37" w:rsidP="003F2A37"/>
        </w:tc>
        <w:tc>
          <w:tcPr>
            <w:tcW w:w="2688" w:type="dxa"/>
            <w:vMerge/>
            <w:tcBorders>
              <w:top w:val="single" w:sz="4" w:space="0" w:color="000000"/>
              <w:left w:val="single" w:sz="4" w:space="0" w:color="000000"/>
              <w:bottom w:val="single" w:sz="4" w:space="0" w:color="000000"/>
              <w:right w:val="nil"/>
            </w:tcBorders>
            <w:vAlign w:val="center"/>
            <w:hideMark/>
          </w:tcPr>
          <w:p w:rsidR="003F2A37" w:rsidRPr="007C332E" w:rsidRDefault="003F2A37" w:rsidP="003F2A37"/>
        </w:tc>
        <w:tc>
          <w:tcPr>
            <w:tcW w:w="1426" w:type="dxa"/>
            <w:vMerge/>
            <w:tcBorders>
              <w:top w:val="single" w:sz="4" w:space="0" w:color="000000"/>
              <w:left w:val="single" w:sz="4" w:space="0" w:color="000000"/>
              <w:bottom w:val="single" w:sz="4" w:space="0" w:color="000000"/>
              <w:right w:val="nil"/>
            </w:tcBorders>
            <w:vAlign w:val="center"/>
            <w:hideMark/>
          </w:tcPr>
          <w:p w:rsidR="003F2A37" w:rsidRPr="007C332E" w:rsidRDefault="003F2A37" w:rsidP="003F2A37"/>
        </w:tc>
        <w:tc>
          <w:tcPr>
            <w:tcW w:w="709" w:type="dxa"/>
            <w:vMerge/>
            <w:tcBorders>
              <w:top w:val="single" w:sz="4" w:space="0" w:color="000000"/>
              <w:left w:val="single" w:sz="4" w:space="0" w:color="000000"/>
              <w:bottom w:val="single" w:sz="4" w:space="0" w:color="000000"/>
              <w:right w:val="nil"/>
            </w:tcBorders>
            <w:vAlign w:val="center"/>
            <w:hideMark/>
          </w:tcPr>
          <w:p w:rsidR="003F2A37" w:rsidRPr="007C332E" w:rsidRDefault="003F2A37" w:rsidP="003F2A37"/>
        </w:tc>
        <w:tc>
          <w:tcPr>
            <w:tcW w:w="851" w:type="dxa"/>
            <w:vMerge/>
            <w:tcBorders>
              <w:top w:val="single" w:sz="4" w:space="0" w:color="000000"/>
              <w:left w:val="single" w:sz="4" w:space="0" w:color="000000"/>
              <w:bottom w:val="single" w:sz="4" w:space="0" w:color="000000"/>
              <w:right w:val="nil"/>
            </w:tcBorders>
            <w:vAlign w:val="center"/>
            <w:hideMark/>
          </w:tcPr>
          <w:p w:rsidR="003F2A37" w:rsidRPr="007C332E" w:rsidRDefault="003F2A37" w:rsidP="003F2A37"/>
        </w:tc>
        <w:tc>
          <w:tcPr>
            <w:tcW w:w="850" w:type="dxa"/>
            <w:vMerge/>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rPr>
                <w:i/>
                <w:iCs/>
              </w:rPr>
            </w:pPr>
          </w:p>
        </w:tc>
        <w:tc>
          <w:tcPr>
            <w:tcW w:w="851" w:type="dxa"/>
            <w:vMerge/>
            <w:tcBorders>
              <w:left w:val="single" w:sz="4" w:space="0" w:color="000000"/>
              <w:bottom w:val="single" w:sz="4" w:space="0" w:color="000000"/>
              <w:right w:val="single" w:sz="4" w:space="0" w:color="auto"/>
            </w:tcBorders>
            <w:vAlign w:val="center"/>
            <w:hideMark/>
          </w:tcPr>
          <w:p w:rsidR="003F2A37" w:rsidRPr="007C332E" w:rsidRDefault="003F2A37" w:rsidP="003F2A37"/>
        </w:tc>
        <w:tc>
          <w:tcPr>
            <w:tcW w:w="850" w:type="dxa"/>
            <w:vMerge/>
            <w:tcBorders>
              <w:top w:val="single" w:sz="4" w:space="0" w:color="000000"/>
              <w:left w:val="single" w:sz="4" w:space="0" w:color="auto"/>
              <w:bottom w:val="single" w:sz="4" w:space="0" w:color="000000"/>
              <w:right w:val="nil"/>
            </w:tcBorders>
            <w:vAlign w:val="center"/>
          </w:tcPr>
          <w:p w:rsidR="003F2A37" w:rsidRPr="007C332E" w:rsidRDefault="003F2A37" w:rsidP="003F2A37"/>
        </w:tc>
        <w:tc>
          <w:tcPr>
            <w:tcW w:w="851"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rsidRPr="007C332E">
              <w:t>2017</w:t>
            </w:r>
          </w:p>
        </w:tc>
        <w:tc>
          <w:tcPr>
            <w:tcW w:w="850"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rsidRPr="007C332E">
              <w:t>2018</w:t>
            </w:r>
          </w:p>
        </w:tc>
        <w:tc>
          <w:tcPr>
            <w:tcW w:w="846"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rsidRPr="007C332E">
              <w:t>2019</w:t>
            </w:r>
          </w:p>
        </w:tc>
        <w:tc>
          <w:tcPr>
            <w:tcW w:w="853"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rsidRPr="007C332E">
              <w:t>2020</w:t>
            </w:r>
          </w:p>
        </w:tc>
        <w:tc>
          <w:tcPr>
            <w:tcW w:w="852"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rsidRPr="007C332E">
              <w:t>2021</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3F2A37" w:rsidRPr="007C332E" w:rsidRDefault="003F2A37" w:rsidP="003F2A37">
            <w:pPr>
              <w:snapToGrid w:val="0"/>
              <w:jc w:val="center"/>
            </w:pPr>
            <w:r w:rsidRPr="007C332E">
              <w:t>2022-2026</w:t>
            </w:r>
          </w:p>
        </w:tc>
        <w:tc>
          <w:tcPr>
            <w:tcW w:w="851" w:type="dxa"/>
            <w:tcBorders>
              <w:top w:val="single" w:sz="4" w:space="0" w:color="000000"/>
              <w:left w:val="single" w:sz="4" w:space="0" w:color="auto"/>
              <w:bottom w:val="single" w:sz="4" w:space="0" w:color="000000"/>
              <w:right w:val="single" w:sz="4" w:space="0" w:color="auto"/>
            </w:tcBorders>
            <w:vAlign w:val="center"/>
            <w:hideMark/>
          </w:tcPr>
          <w:p w:rsidR="003F2A37" w:rsidRPr="007C332E" w:rsidRDefault="003F2A37" w:rsidP="003F2A37">
            <w:pPr>
              <w:snapToGrid w:val="0"/>
              <w:jc w:val="center"/>
            </w:pPr>
            <w:r w:rsidRPr="007C332E">
              <w:t>2027-2032</w:t>
            </w:r>
          </w:p>
        </w:tc>
      </w:tr>
      <w:tr w:rsidR="003F2A37" w:rsidRPr="0025039E" w:rsidTr="00D77EB2">
        <w:trPr>
          <w:trHeight w:val="70"/>
        </w:trPr>
        <w:tc>
          <w:tcPr>
            <w:tcW w:w="422"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rPr>
                <w:sz w:val="16"/>
                <w:szCs w:val="16"/>
              </w:rPr>
            </w:pPr>
            <w:r w:rsidRPr="007C332E">
              <w:rPr>
                <w:sz w:val="16"/>
                <w:szCs w:val="16"/>
              </w:rPr>
              <w:t>1</w:t>
            </w:r>
          </w:p>
        </w:tc>
        <w:tc>
          <w:tcPr>
            <w:tcW w:w="2688"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rPr>
                <w:sz w:val="16"/>
                <w:szCs w:val="16"/>
              </w:rPr>
            </w:pPr>
            <w:r w:rsidRPr="007C332E">
              <w:rPr>
                <w:sz w:val="16"/>
                <w:szCs w:val="16"/>
              </w:rPr>
              <w:t>2</w:t>
            </w:r>
          </w:p>
        </w:tc>
        <w:tc>
          <w:tcPr>
            <w:tcW w:w="1426"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rPr>
                <w:sz w:val="16"/>
                <w:szCs w:val="16"/>
              </w:rPr>
            </w:pPr>
            <w:r w:rsidRPr="007C332E">
              <w:rPr>
                <w:sz w:val="16"/>
                <w:szCs w:val="16"/>
              </w:rPr>
              <w:t>4</w:t>
            </w:r>
          </w:p>
        </w:tc>
        <w:tc>
          <w:tcPr>
            <w:tcW w:w="709"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rPr>
                <w:sz w:val="16"/>
                <w:szCs w:val="16"/>
              </w:rPr>
            </w:pPr>
            <w:r w:rsidRPr="007C332E">
              <w:rPr>
                <w:sz w:val="16"/>
                <w:szCs w:val="16"/>
              </w:rPr>
              <w:t>5</w:t>
            </w:r>
          </w:p>
        </w:tc>
        <w:tc>
          <w:tcPr>
            <w:tcW w:w="851"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rPr>
                <w:sz w:val="16"/>
                <w:szCs w:val="16"/>
              </w:rPr>
            </w:pPr>
            <w:r w:rsidRPr="007C332E">
              <w:rPr>
                <w:sz w:val="16"/>
                <w:szCs w:val="16"/>
              </w:rPr>
              <w:t>6</w:t>
            </w:r>
          </w:p>
        </w:tc>
        <w:tc>
          <w:tcPr>
            <w:tcW w:w="850"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rPr>
                <w:sz w:val="16"/>
                <w:szCs w:val="16"/>
              </w:rPr>
            </w:pPr>
            <w:r w:rsidRPr="007C332E">
              <w:rPr>
                <w:sz w:val="16"/>
                <w:szCs w:val="16"/>
              </w:rPr>
              <w:t>7</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3F2A37" w:rsidRPr="007C332E" w:rsidRDefault="003F2A37" w:rsidP="003F2A37">
            <w:pPr>
              <w:snapToGrid w:val="0"/>
              <w:jc w:val="center"/>
              <w:rPr>
                <w:sz w:val="16"/>
                <w:szCs w:val="16"/>
              </w:rPr>
            </w:pPr>
            <w:r w:rsidRPr="007C332E">
              <w:rPr>
                <w:sz w:val="16"/>
                <w:szCs w:val="16"/>
              </w:rPr>
              <w:t>8</w:t>
            </w:r>
          </w:p>
        </w:tc>
        <w:tc>
          <w:tcPr>
            <w:tcW w:w="850" w:type="dxa"/>
            <w:tcBorders>
              <w:top w:val="single" w:sz="4" w:space="0" w:color="000000"/>
              <w:left w:val="single" w:sz="4" w:space="0" w:color="auto"/>
              <w:bottom w:val="single" w:sz="4" w:space="0" w:color="000000"/>
              <w:right w:val="nil"/>
            </w:tcBorders>
            <w:vAlign w:val="center"/>
            <w:hideMark/>
          </w:tcPr>
          <w:p w:rsidR="003F2A37" w:rsidRPr="007C332E" w:rsidRDefault="003F2A37" w:rsidP="003F2A37">
            <w:pPr>
              <w:snapToGrid w:val="0"/>
              <w:jc w:val="center"/>
              <w:rPr>
                <w:sz w:val="16"/>
                <w:szCs w:val="16"/>
              </w:rPr>
            </w:pPr>
            <w:r w:rsidRPr="007C332E">
              <w:rPr>
                <w:sz w:val="16"/>
                <w:szCs w:val="16"/>
              </w:rPr>
              <w:t>9</w:t>
            </w:r>
          </w:p>
        </w:tc>
        <w:tc>
          <w:tcPr>
            <w:tcW w:w="851"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rPr>
                <w:sz w:val="16"/>
                <w:szCs w:val="16"/>
              </w:rPr>
            </w:pPr>
            <w:r w:rsidRPr="007C332E">
              <w:rPr>
                <w:sz w:val="16"/>
                <w:szCs w:val="16"/>
              </w:rPr>
              <w:t>10</w:t>
            </w:r>
          </w:p>
        </w:tc>
        <w:tc>
          <w:tcPr>
            <w:tcW w:w="850"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rPr>
                <w:sz w:val="16"/>
                <w:szCs w:val="16"/>
              </w:rPr>
            </w:pPr>
            <w:r w:rsidRPr="007C332E">
              <w:rPr>
                <w:sz w:val="16"/>
                <w:szCs w:val="16"/>
              </w:rPr>
              <w:t>11</w:t>
            </w:r>
          </w:p>
        </w:tc>
        <w:tc>
          <w:tcPr>
            <w:tcW w:w="846"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rPr>
                <w:sz w:val="16"/>
                <w:szCs w:val="16"/>
              </w:rPr>
            </w:pPr>
            <w:r w:rsidRPr="007C332E">
              <w:rPr>
                <w:sz w:val="16"/>
                <w:szCs w:val="16"/>
              </w:rPr>
              <w:t>12</w:t>
            </w:r>
          </w:p>
        </w:tc>
        <w:tc>
          <w:tcPr>
            <w:tcW w:w="853"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rPr>
                <w:sz w:val="16"/>
                <w:szCs w:val="16"/>
              </w:rPr>
            </w:pPr>
            <w:r w:rsidRPr="007C332E">
              <w:rPr>
                <w:sz w:val="16"/>
                <w:szCs w:val="16"/>
              </w:rPr>
              <w:t>13</w:t>
            </w:r>
          </w:p>
        </w:tc>
        <w:tc>
          <w:tcPr>
            <w:tcW w:w="852"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rPr>
                <w:sz w:val="16"/>
                <w:szCs w:val="16"/>
              </w:rPr>
            </w:pPr>
            <w:r w:rsidRPr="007C332E">
              <w:rPr>
                <w:sz w:val="16"/>
                <w:szCs w:val="16"/>
              </w:rPr>
              <w:t>14</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3F2A37" w:rsidRPr="007C332E" w:rsidRDefault="003F2A37" w:rsidP="003F2A37">
            <w:pPr>
              <w:snapToGrid w:val="0"/>
              <w:jc w:val="center"/>
              <w:rPr>
                <w:sz w:val="16"/>
                <w:szCs w:val="16"/>
              </w:rPr>
            </w:pPr>
            <w:r w:rsidRPr="007C332E">
              <w:rPr>
                <w:sz w:val="16"/>
                <w:szCs w:val="16"/>
              </w:rPr>
              <w:t>15</w:t>
            </w:r>
          </w:p>
        </w:tc>
        <w:tc>
          <w:tcPr>
            <w:tcW w:w="851" w:type="dxa"/>
            <w:tcBorders>
              <w:top w:val="single" w:sz="4" w:space="0" w:color="000000"/>
              <w:left w:val="single" w:sz="4" w:space="0" w:color="auto"/>
              <w:bottom w:val="single" w:sz="4" w:space="0" w:color="000000"/>
              <w:right w:val="single" w:sz="4" w:space="0" w:color="auto"/>
            </w:tcBorders>
            <w:vAlign w:val="center"/>
            <w:hideMark/>
          </w:tcPr>
          <w:p w:rsidR="003F2A37" w:rsidRPr="007C332E" w:rsidRDefault="003F2A37" w:rsidP="003F2A37">
            <w:pPr>
              <w:snapToGrid w:val="0"/>
              <w:jc w:val="center"/>
              <w:rPr>
                <w:sz w:val="16"/>
                <w:szCs w:val="16"/>
              </w:rPr>
            </w:pPr>
            <w:r w:rsidRPr="007C332E">
              <w:rPr>
                <w:sz w:val="16"/>
                <w:szCs w:val="16"/>
              </w:rPr>
              <w:t>16</w:t>
            </w:r>
          </w:p>
        </w:tc>
      </w:tr>
      <w:tr w:rsidR="003F2A37" w:rsidRPr="0025039E" w:rsidTr="00D77EB2">
        <w:trPr>
          <w:trHeight w:val="300"/>
        </w:trPr>
        <w:tc>
          <w:tcPr>
            <w:tcW w:w="422" w:type="dxa"/>
            <w:tcBorders>
              <w:top w:val="single" w:sz="4" w:space="0" w:color="000000"/>
              <w:left w:val="single" w:sz="4" w:space="0" w:color="000000"/>
              <w:bottom w:val="single" w:sz="4" w:space="0" w:color="000000"/>
              <w:right w:val="nil"/>
            </w:tcBorders>
            <w:vAlign w:val="center"/>
            <w:hideMark/>
          </w:tcPr>
          <w:p w:rsidR="003F2A37" w:rsidRPr="0025039E" w:rsidRDefault="003F2A37" w:rsidP="003F2A37">
            <w:pPr>
              <w:snapToGrid w:val="0"/>
              <w:jc w:val="center"/>
              <w:rPr>
                <w:highlight w:val="yellow"/>
              </w:rPr>
            </w:pPr>
            <w:r w:rsidRPr="007C332E">
              <w:t>1.</w:t>
            </w:r>
          </w:p>
        </w:tc>
        <w:tc>
          <w:tcPr>
            <w:tcW w:w="2688"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pPr>
            <w:r w:rsidRPr="007C332E">
              <w:t>Обеспечение сохранности автомобильных дорог местного значения путем выполнения эксплуатационных и ремонтных мероприятий;</w:t>
            </w:r>
          </w:p>
          <w:p w:rsidR="003F2A37" w:rsidRPr="007C332E" w:rsidRDefault="003F2A37" w:rsidP="003F2A37">
            <w:pPr>
              <w:snapToGrid w:val="0"/>
            </w:pPr>
            <w:r w:rsidRPr="007C332E">
              <w:t>- капитальный, текущий ремонт улиц и дорог местного значения;</w:t>
            </w:r>
          </w:p>
          <w:p w:rsidR="003F2A37" w:rsidRPr="007C332E" w:rsidRDefault="003F2A37" w:rsidP="003F2A37">
            <w:pPr>
              <w:snapToGrid w:val="0"/>
            </w:pPr>
            <w:r w:rsidRPr="007C332E">
              <w:t>- устройство пешеходных тротуаров;</w:t>
            </w:r>
          </w:p>
          <w:p w:rsidR="003F2A37" w:rsidRPr="007C332E" w:rsidRDefault="003F2A37" w:rsidP="003F2A37">
            <w:pPr>
              <w:snapToGrid w:val="0"/>
            </w:pPr>
            <w:r w:rsidRPr="007C332E">
              <w:t xml:space="preserve">- содержание дорог, с </w:t>
            </w:r>
            <w:r w:rsidRPr="007C332E">
              <w:lastRenderedPageBreak/>
              <w:t>регулярным грейдерованием, ямочным ремонтом;</w:t>
            </w:r>
          </w:p>
          <w:p w:rsidR="003F2A37" w:rsidRPr="007C332E" w:rsidRDefault="003F2A37" w:rsidP="003F2A37">
            <w:pPr>
              <w:snapToGrid w:val="0"/>
            </w:pPr>
            <w:r w:rsidRPr="007C332E">
              <w:t>- установка дорожных знаков</w:t>
            </w:r>
          </w:p>
        </w:tc>
        <w:tc>
          <w:tcPr>
            <w:tcW w:w="1426" w:type="dxa"/>
            <w:tcBorders>
              <w:top w:val="single" w:sz="4" w:space="0" w:color="000000"/>
              <w:left w:val="single" w:sz="4" w:space="0" w:color="000000"/>
              <w:bottom w:val="single" w:sz="4" w:space="0" w:color="FFFFFF"/>
              <w:right w:val="nil"/>
            </w:tcBorders>
            <w:vAlign w:val="center"/>
            <w:hideMark/>
          </w:tcPr>
          <w:p w:rsidR="003F2A37" w:rsidRPr="0025039E" w:rsidRDefault="003F2A37" w:rsidP="003F2A37">
            <w:pPr>
              <w:snapToGrid w:val="0"/>
              <w:rPr>
                <w:highlight w:val="yellow"/>
              </w:rPr>
            </w:pPr>
            <w:r w:rsidRPr="007C332E">
              <w:lastRenderedPageBreak/>
              <w:t>Повышение качества улично- дорожной сети</w:t>
            </w:r>
          </w:p>
        </w:tc>
        <w:tc>
          <w:tcPr>
            <w:tcW w:w="709"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rsidRPr="007C332E">
              <w:t>2017</w:t>
            </w:r>
          </w:p>
        </w:tc>
        <w:tc>
          <w:tcPr>
            <w:tcW w:w="851"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rsidRPr="007C332E">
              <w:t>2032</w:t>
            </w:r>
          </w:p>
        </w:tc>
        <w:tc>
          <w:tcPr>
            <w:tcW w:w="850"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t>15665,0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3F2A37" w:rsidRPr="007C332E" w:rsidRDefault="003F2A37" w:rsidP="003F2A37">
            <w:pPr>
              <w:snapToGrid w:val="0"/>
              <w:jc w:val="center"/>
            </w:pPr>
            <w:r w:rsidRPr="007C332E">
              <w:rPr>
                <w:lang w:val="en-US"/>
              </w:rPr>
              <w:t>23</w:t>
            </w:r>
            <w:r w:rsidRPr="007C332E">
              <w:t>км</w:t>
            </w:r>
          </w:p>
        </w:tc>
        <w:tc>
          <w:tcPr>
            <w:tcW w:w="850" w:type="dxa"/>
            <w:tcBorders>
              <w:top w:val="single" w:sz="4" w:space="0" w:color="000000"/>
              <w:left w:val="single" w:sz="4" w:space="0" w:color="auto"/>
              <w:bottom w:val="single" w:sz="4" w:space="0" w:color="000000"/>
              <w:right w:val="nil"/>
            </w:tcBorders>
            <w:vAlign w:val="center"/>
            <w:hideMark/>
          </w:tcPr>
          <w:p w:rsidR="003F2A37" w:rsidRPr="007C332E" w:rsidRDefault="003F2A37" w:rsidP="003F2A37">
            <w:pPr>
              <w:snapToGrid w:val="0"/>
              <w:jc w:val="center"/>
            </w:pPr>
            <w:r>
              <w:t>15665,0</w:t>
            </w:r>
          </w:p>
        </w:tc>
        <w:tc>
          <w:tcPr>
            <w:tcW w:w="851"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t>2034,3</w:t>
            </w:r>
          </w:p>
        </w:tc>
        <w:tc>
          <w:tcPr>
            <w:tcW w:w="850"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t>1184,9</w:t>
            </w:r>
          </w:p>
        </w:tc>
        <w:tc>
          <w:tcPr>
            <w:tcW w:w="846"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rsidRPr="007C332E">
              <w:t>1</w:t>
            </w:r>
            <w:r>
              <w:t>345,8</w:t>
            </w:r>
          </w:p>
        </w:tc>
        <w:tc>
          <w:tcPr>
            <w:tcW w:w="853"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t>800,00</w:t>
            </w:r>
          </w:p>
        </w:tc>
        <w:tc>
          <w:tcPr>
            <w:tcW w:w="852"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t>900,00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3F2A37" w:rsidRPr="007C332E" w:rsidRDefault="003F2A37" w:rsidP="003F2A37">
            <w:pPr>
              <w:snapToGrid w:val="0"/>
              <w:jc w:val="center"/>
            </w:pPr>
            <w:r>
              <w:t>40</w:t>
            </w:r>
            <w:r w:rsidRPr="007C332E">
              <w:t>00,00</w:t>
            </w:r>
          </w:p>
        </w:tc>
        <w:tc>
          <w:tcPr>
            <w:tcW w:w="851" w:type="dxa"/>
            <w:tcBorders>
              <w:top w:val="single" w:sz="4" w:space="0" w:color="000000"/>
              <w:left w:val="single" w:sz="4" w:space="0" w:color="auto"/>
              <w:bottom w:val="single" w:sz="4" w:space="0" w:color="000000"/>
              <w:right w:val="single" w:sz="4" w:space="0" w:color="auto"/>
            </w:tcBorders>
            <w:vAlign w:val="center"/>
            <w:hideMark/>
          </w:tcPr>
          <w:p w:rsidR="003F2A37" w:rsidRPr="007C332E" w:rsidRDefault="003F2A37" w:rsidP="003F2A37">
            <w:pPr>
              <w:snapToGrid w:val="0"/>
              <w:jc w:val="center"/>
            </w:pPr>
            <w:r>
              <w:t>54</w:t>
            </w:r>
            <w:r w:rsidRPr="007C332E">
              <w:t>00,00</w:t>
            </w:r>
          </w:p>
        </w:tc>
      </w:tr>
      <w:tr w:rsidR="003F2A37" w:rsidRPr="0025039E" w:rsidTr="00D77EB2">
        <w:trPr>
          <w:trHeight w:val="300"/>
        </w:trPr>
        <w:tc>
          <w:tcPr>
            <w:tcW w:w="422" w:type="dxa"/>
            <w:tcBorders>
              <w:top w:val="single" w:sz="4" w:space="0" w:color="000000"/>
              <w:left w:val="single" w:sz="4" w:space="0" w:color="000000"/>
              <w:bottom w:val="single" w:sz="4" w:space="0" w:color="000000"/>
              <w:right w:val="nil"/>
            </w:tcBorders>
            <w:vAlign w:val="center"/>
            <w:hideMark/>
          </w:tcPr>
          <w:p w:rsidR="003F2A37" w:rsidRPr="0025039E" w:rsidRDefault="003F2A37" w:rsidP="003F2A37">
            <w:pPr>
              <w:snapToGrid w:val="0"/>
              <w:jc w:val="center"/>
              <w:rPr>
                <w:highlight w:val="yellow"/>
              </w:rPr>
            </w:pPr>
            <w:r w:rsidRPr="007C332E">
              <w:lastRenderedPageBreak/>
              <w:t>2.</w:t>
            </w:r>
          </w:p>
        </w:tc>
        <w:tc>
          <w:tcPr>
            <w:tcW w:w="2688"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pPr>
            <w:r w:rsidRPr="007C332E">
              <w:t xml:space="preserve">Уличное освещение </w:t>
            </w:r>
          </w:p>
        </w:tc>
        <w:tc>
          <w:tcPr>
            <w:tcW w:w="1426"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pPr>
            <w:r w:rsidRPr="009C234D">
              <w:t>Безопасность движения</w:t>
            </w:r>
          </w:p>
        </w:tc>
        <w:tc>
          <w:tcPr>
            <w:tcW w:w="709"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rsidRPr="009C234D">
              <w:t>2017</w:t>
            </w:r>
          </w:p>
        </w:tc>
        <w:tc>
          <w:tcPr>
            <w:tcW w:w="851"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rsidRPr="009C234D">
              <w:t>2032</w:t>
            </w:r>
          </w:p>
        </w:tc>
        <w:tc>
          <w:tcPr>
            <w:tcW w:w="850"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2193,4</w:t>
            </w:r>
          </w:p>
        </w:tc>
        <w:tc>
          <w:tcPr>
            <w:tcW w:w="851"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6</w:t>
            </w:r>
            <w:r w:rsidRPr="009C234D">
              <w:t>0 шт.</w:t>
            </w:r>
          </w:p>
        </w:tc>
        <w:tc>
          <w:tcPr>
            <w:tcW w:w="850"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2193,4</w:t>
            </w:r>
          </w:p>
        </w:tc>
        <w:tc>
          <w:tcPr>
            <w:tcW w:w="851"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103,4</w:t>
            </w:r>
          </w:p>
        </w:tc>
        <w:tc>
          <w:tcPr>
            <w:tcW w:w="850"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95</w:t>
            </w:r>
            <w:r w:rsidRPr="009C234D">
              <w:t>,0</w:t>
            </w:r>
          </w:p>
        </w:tc>
        <w:tc>
          <w:tcPr>
            <w:tcW w:w="846"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95</w:t>
            </w:r>
            <w:r w:rsidRPr="009C234D">
              <w:t>,0</w:t>
            </w:r>
          </w:p>
        </w:tc>
        <w:tc>
          <w:tcPr>
            <w:tcW w:w="853"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400</w:t>
            </w:r>
            <w:r w:rsidRPr="009C234D">
              <w:t>,0</w:t>
            </w:r>
          </w:p>
        </w:tc>
        <w:tc>
          <w:tcPr>
            <w:tcW w:w="852"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400</w:t>
            </w:r>
            <w:r w:rsidRPr="009C234D">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3F2A37" w:rsidRPr="009C234D" w:rsidRDefault="003F2A37" w:rsidP="003F2A37">
            <w:pPr>
              <w:snapToGrid w:val="0"/>
              <w:jc w:val="center"/>
            </w:pPr>
            <w:r w:rsidRPr="009C234D">
              <w:t>50</w:t>
            </w:r>
            <w:r>
              <w:t>0</w:t>
            </w:r>
            <w:r w:rsidRPr="009C234D">
              <w:t>,0</w:t>
            </w:r>
          </w:p>
        </w:tc>
        <w:tc>
          <w:tcPr>
            <w:tcW w:w="851" w:type="dxa"/>
            <w:tcBorders>
              <w:top w:val="single" w:sz="4" w:space="0" w:color="000000"/>
              <w:left w:val="single" w:sz="4" w:space="0" w:color="auto"/>
              <w:bottom w:val="single" w:sz="4" w:space="0" w:color="000000"/>
              <w:right w:val="single" w:sz="4" w:space="0" w:color="auto"/>
            </w:tcBorders>
            <w:vAlign w:val="center"/>
            <w:hideMark/>
          </w:tcPr>
          <w:p w:rsidR="003F2A37" w:rsidRPr="009C234D" w:rsidRDefault="003F2A37" w:rsidP="003F2A37">
            <w:pPr>
              <w:snapToGrid w:val="0"/>
              <w:jc w:val="center"/>
            </w:pPr>
            <w:r>
              <w:t>60</w:t>
            </w:r>
            <w:r w:rsidRPr="009C234D">
              <w:t>0,0</w:t>
            </w:r>
          </w:p>
        </w:tc>
      </w:tr>
      <w:tr w:rsidR="003F2A37" w:rsidRPr="0025039E" w:rsidTr="00D77EB2">
        <w:trPr>
          <w:trHeight w:val="300"/>
        </w:trPr>
        <w:tc>
          <w:tcPr>
            <w:tcW w:w="422"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jc w:val="center"/>
            </w:pPr>
            <w:r>
              <w:t>3</w:t>
            </w:r>
          </w:p>
        </w:tc>
        <w:tc>
          <w:tcPr>
            <w:tcW w:w="2688" w:type="dxa"/>
            <w:tcBorders>
              <w:top w:val="single" w:sz="4" w:space="0" w:color="000000"/>
              <w:left w:val="single" w:sz="4" w:space="0" w:color="000000"/>
              <w:bottom w:val="single" w:sz="4" w:space="0" w:color="000000"/>
              <w:right w:val="nil"/>
            </w:tcBorders>
            <w:vAlign w:val="center"/>
            <w:hideMark/>
          </w:tcPr>
          <w:p w:rsidR="003F2A37" w:rsidRPr="007C332E" w:rsidRDefault="003F2A37" w:rsidP="003F2A37">
            <w:pPr>
              <w:snapToGrid w:val="0"/>
            </w:pPr>
            <w:r w:rsidRPr="009C0A95">
              <w:t>- 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w:t>
            </w:r>
            <w:r>
              <w:t>селенных пунктов Лоховского</w:t>
            </w:r>
            <w:r w:rsidRPr="009C0A95">
              <w:t xml:space="preserve"> муниципального образования и земельные участки под ними, сооружений на них</w:t>
            </w:r>
          </w:p>
        </w:tc>
        <w:tc>
          <w:tcPr>
            <w:tcW w:w="1426"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pPr>
          </w:p>
        </w:tc>
        <w:tc>
          <w:tcPr>
            <w:tcW w:w="709"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p>
        </w:tc>
        <w:tc>
          <w:tcPr>
            <w:tcW w:w="851"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p>
        </w:tc>
        <w:tc>
          <w:tcPr>
            <w:tcW w:w="850" w:type="dxa"/>
            <w:tcBorders>
              <w:top w:val="single" w:sz="4" w:space="0" w:color="000000"/>
              <w:left w:val="single" w:sz="4" w:space="0" w:color="000000"/>
              <w:bottom w:val="single" w:sz="4" w:space="0" w:color="000000"/>
              <w:right w:val="nil"/>
            </w:tcBorders>
            <w:vAlign w:val="center"/>
            <w:hideMark/>
          </w:tcPr>
          <w:p w:rsidR="003F2A37" w:rsidRDefault="003F2A37" w:rsidP="003F2A37">
            <w:pPr>
              <w:snapToGrid w:val="0"/>
              <w:jc w:val="center"/>
            </w:pPr>
            <w:r>
              <w:t>128,2</w:t>
            </w:r>
          </w:p>
        </w:tc>
        <w:tc>
          <w:tcPr>
            <w:tcW w:w="851" w:type="dxa"/>
            <w:tcBorders>
              <w:top w:val="single" w:sz="4" w:space="0" w:color="000000"/>
              <w:left w:val="single" w:sz="4" w:space="0" w:color="000000"/>
              <w:bottom w:val="single" w:sz="4" w:space="0" w:color="000000"/>
              <w:right w:val="nil"/>
            </w:tcBorders>
            <w:vAlign w:val="center"/>
            <w:hideMark/>
          </w:tcPr>
          <w:p w:rsidR="003F2A37" w:rsidRDefault="003F2A37" w:rsidP="003F2A37">
            <w:pPr>
              <w:snapToGrid w:val="0"/>
              <w:jc w:val="center"/>
            </w:pPr>
          </w:p>
        </w:tc>
        <w:tc>
          <w:tcPr>
            <w:tcW w:w="850"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128,2</w:t>
            </w:r>
          </w:p>
        </w:tc>
        <w:tc>
          <w:tcPr>
            <w:tcW w:w="851" w:type="dxa"/>
            <w:tcBorders>
              <w:top w:val="single" w:sz="4" w:space="0" w:color="000000"/>
              <w:left w:val="single" w:sz="4" w:space="0" w:color="000000"/>
              <w:bottom w:val="single" w:sz="4" w:space="0" w:color="000000"/>
              <w:right w:val="nil"/>
            </w:tcBorders>
            <w:vAlign w:val="center"/>
            <w:hideMark/>
          </w:tcPr>
          <w:p w:rsidR="003F2A37" w:rsidRDefault="003F2A37" w:rsidP="003F2A37">
            <w:pPr>
              <w:snapToGrid w:val="0"/>
              <w:jc w:val="center"/>
            </w:pPr>
            <w:r>
              <w:t>128,2</w:t>
            </w:r>
          </w:p>
        </w:tc>
        <w:tc>
          <w:tcPr>
            <w:tcW w:w="850" w:type="dxa"/>
            <w:tcBorders>
              <w:top w:val="single" w:sz="4" w:space="0" w:color="000000"/>
              <w:left w:val="single" w:sz="4" w:space="0" w:color="000000"/>
              <w:bottom w:val="single" w:sz="4" w:space="0" w:color="000000"/>
              <w:right w:val="nil"/>
            </w:tcBorders>
            <w:vAlign w:val="center"/>
            <w:hideMark/>
          </w:tcPr>
          <w:p w:rsidR="003F2A37" w:rsidRDefault="003F2A37" w:rsidP="003F2A37">
            <w:pPr>
              <w:snapToGrid w:val="0"/>
              <w:jc w:val="center"/>
            </w:pPr>
          </w:p>
        </w:tc>
        <w:tc>
          <w:tcPr>
            <w:tcW w:w="846" w:type="dxa"/>
            <w:tcBorders>
              <w:top w:val="single" w:sz="4" w:space="0" w:color="000000"/>
              <w:left w:val="single" w:sz="4" w:space="0" w:color="000000"/>
              <w:bottom w:val="single" w:sz="4" w:space="0" w:color="000000"/>
              <w:right w:val="nil"/>
            </w:tcBorders>
            <w:vAlign w:val="center"/>
            <w:hideMark/>
          </w:tcPr>
          <w:p w:rsidR="003F2A37" w:rsidRDefault="003F2A37" w:rsidP="003F2A37">
            <w:pPr>
              <w:snapToGrid w:val="0"/>
              <w:jc w:val="center"/>
            </w:pPr>
          </w:p>
        </w:tc>
        <w:tc>
          <w:tcPr>
            <w:tcW w:w="853" w:type="dxa"/>
            <w:tcBorders>
              <w:top w:val="single" w:sz="4" w:space="0" w:color="000000"/>
              <w:left w:val="single" w:sz="4" w:space="0" w:color="000000"/>
              <w:bottom w:val="single" w:sz="4" w:space="0" w:color="000000"/>
              <w:right w:val="nil"/>
            </w:tcBorders>
            <w:vAlign w:val="center"/>
            <w:hideMark/>
          </w:tcPr>
          <w:p w:rsidR="003F2A37" w:rsidRDefault="003F2A37" w:rsidP="003F2A37">
            <w:pPr>
              <w:snapToGrid w:val="0"/>
              <w:jc w:val="center"/>
            </w:pPr>
          </w:p>
        </w:tc>
        <w:tc>
          <w:tcPr>
            <w:tcW w:w="852" w:type="dxa"/>
            <w:tcBorders>
              <w:top w:val="single" w:sz="4" w:space="0" w:color="000000"/>
              <w:left w:val="single" w:sz="4" w:space="0" w:color="000000"/>
              <w:bottom w:val="single" w:sz="4" w:space="0" w:color="000000"/>
              <w:right w:val="nil"/>
            </w:tcBorders>
            <w:vAlign w:val="center"/>
            <w:hideMark/>
          </w:tcPr>
          <w:p w:rsidR="003F2A37" w:rsidRDefault="003F2A37" w:rsidP="003F2A37">
            <w:pPr>
              <w:snapToGrid w:val="0"/>
              <w:jc w:val="center"/>
            </w:pPr>
          </w:p>
        </w:tc>
        <w:tc>
          <w:tcPr>
            <w:tcW w:w="851" w:type="dxa"/>
            <w:tcBorders>
              <w:top w:val="single" w:sz="4" w:space="0" w:color="000000"/>
              <w:left w:val="single" w:sz="4" w:space="0" w:color="000000"/>
              <w:bottom w:val="single" w:sz="4" w:space="0" w:color="000000"/>
              <w:right w:val="single" w:sz="4" w:space="0" w:color="auto"/>
            </w:tcBorders>
            <w:vAlign w:val="center"/>
            <w:hideMark/>
          </w:tcPr>
          <w:p w:rsidR="003F2A37" w:rsidRPr="009C234D" w:rsidRDefault="003F2A37" w:rsidP="003F2A37">
            <w:pPr>
              <w:snapToGrid w:val="0"/>
              <w:jc w:val="center"/>
            </w:pPr>
          </w:p>
        </w:tc>
        <w:tc>
          <w:tcPr>
            <w:tcW w:w="851" w:type="dxa"/>
            <w:tcBorders>
              <w:top w:val="single" w:sz="4" w:space="0" w:color="000000"/>
              <w:left w:val="single" w:sz="4" w:space="0" w:color="auto"/>
              <w:bottom w:val="single" w:sz="4" w:space="0" w:color="000000"/>
              <w:right w:val="single" w:sz="4" w:space="0" w:color="auto"/>
            </w:tcBorders>
            <w:vAlign w:val="center"/>
            <w:hideMark/>
          </w:tcPr>
          <w:p w:rsidR="003F2A37" w:rsidRDefault="003F2A37" w:rsidP="003F2A37">
            <w:pPr>
              <w:snapToGrid w:val="0"/>
              <w:jc w:val="center"/>
            </w:pPr>
          </w:p>
        </w:tc>
      </w:tr>
      <w:tr w:rsidR="003F2A37" w:rsidRPr="00270792" w:rsidTr="003F2A37">
        <w:trPr>
          <w:trHeight w:val="64"/>
        </w:trPr>
        <w:tc>
          <w:tcPr>
            <w:tcW w:w="6096" w:type="dxa"/>
            <w:gridSpan w:val="5"/>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right"/>
            </w:pPr>
            <w:r w:rsidRPr="009C234D">
              <w:t>Итого:</w:t>
            </w:r>
          </w:p>
        </w:tc>
        <w:tc>
          <w:tcPr>
            <w:tcW w:w="850"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17986,6</w:t>
            </w:r>
          </w:p>
        </w:tc>
        <w:tc>
          <w:tcPr>
            <w:tcW w:w="851"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rsidRPr="009C234D">
              <w:t>--</w:t>
            </w:r>
          </w:p>
        </w:tc>
        <w:tc>
          <w:tcPr>
            <w:tcW w:w="850"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17986,6</w:t>
            </w:r>
          </w:p>
        </w:tc>
        <w:tc>
          <w:tcPr>
            <w:tcW w:w="851"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2265,9</w:t>
            </w:r>
          </w:p>
        </w:tc>
        <w:tc>
          <w:tcPr>
            <w:tcW w:w="850"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1279,9</w:t>
            </w:r>
          </w:p>
        </w:tc>
        <w:tc>
          <w:tcPr>
            <w:tcW w:w="846"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rsidRPr="009C234D">
              <w:t>1</w:t>
            </w:r>
            <w:r>
              <w:t>440,8</w:t>
            </w:r>
          </w:p>
        </w:tc>
        <w:tc>
          <w:tcPr>
            <w:tcW w:w="853"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1200,0</w:t>
            </w:r>
          </w:p>
        </w:tc>
        <w:tc>
          <w:tcPr>
            <w:tcW w:w="852" w:type="dxa"/>
            <w:tcBorders>
              <w:top w:val="single" w:sz="4" w:space="0" w:color="000000"/>
              <w:left w:val="single" w:sz="4" w:space="0" w:color="000000"/>
              <w:bottom w:val="single" w:sz="4" w:space="0" w:color="000000"/>
              <w:right w:val="nil"/>
            </w:tcBorders>
            <w:vAlign w:val="center"/>
            <w:hideMark/>
          </w:tcPr>
          <w:p w:rsidR="003F2A37" w:rsidRPr="009C234D" w:rsidRDefault="003F2A37" w:rsidP="003F2A37">
            <w:pPr>
              <w:snapToGrid w:val="0"/>
              <w:jc w:val="center"/>
            </w:pPr>
            <w:r>
              <w:t>1300,0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3F2A37" w:rsidRPr="009C234D" w:rsidRDefault="003F2A37" w:rsidP="003F2A37">
            <w:pPr>
              <w:snapToGrid w:val="0"/>
              <w:jc w:val="center"/>
            </w:pPr>
            <w:r>
              <w:t>4500,0</w:t>
            </w:r>
          </w:p>
        </w:tc>
        <w:tc>
          <w:tcPr>
            <w:tcW w:w="851" w:type="dxa"/>
            <w:tcBorders>
              <w:top w:val="single" w:sz="4" w:space="0" w:color="000000"/>
              <w:left w:val="single" w:sz="4" w:space="0" w:color="auto"/>
              <w:bottom w:val="single" w:sz="4" w:space="0" w:color="000000"/>
              <w:right w:val="single" w:sz="4" w:space="0" w:color="auto"/>
            </w:tcBorders>
            <w:vAlign w:val="center"/>
            <w:hideMark/>
          </w:tcPr>
          <w:p w:rsidR="003F2A37" w:rsidRPr="009C234D" w:rsidRDefault="003F2A37" w:rsidP="003F2A37">
            <w:pPr>
              <w:snapToGrid w:val="0"/>
              <w:jc w:val="center"/>
            </w:pPr>
            <w:r>
              <w:t>6000,0</w:t>
            </w:r>
          </w:p>
        </w:tc>
      </w:tr>
    </w:tbl>
    <w:p w:rsidR="003F2A37" w:rsidRDefault="003F2A37" w:rsidP="003F2A37">
      <w:pPr>
        <w:jc w:val="both"/>
        <w:rPr>
          <w:sz w:val="28"/>
          <w:szCs w:val="28"/>
        </w:rPr>
      </w:pPr>
    </w:p>
    <w:p w:rsidR="003F2A37" w:rsidRDefault="003F2A37" w:rsidP="003F2A37">
      <w:pPr>
        <w:rPr>
          <w:sz w:val="28"/>
          <w:szCs w:val="28"/>
        </w:rPr>
      </w:pPr>
      <w:r>
        <w:rPr>
          <w:sz w:val="28"/>
          <w:szCs w:val="28"/>
        </w:rPr>
        <w:br w:type="page"/>
      </w:r>
    </w:p>
    <w:p w:rsidR="003F2A37" w:rsidRDefault="003F2A37" w:rsidP="003F2A37">
      <w:pPr>
        <w:jc w:val="both"/>
        <w:rPr>
          <w:sz w:val="28"/>
          <w:szCs w:val="28"/>
        </w:rPr>
        <w:sectPr w:rsidR="003F2A37" w:rsidSect="003F2A37">
          <w:pgSz w:w="16834" w:h="11909" w:orient="landscape"/>
          <w:pgMar w:top="1134" w:right="1134" w:bottom="567" w:left="1134" w:header="720" w:footer="720" w:gutter="0"/>
          <w:cols w:space="720"/>
          <w:noEndnote/>
          <w:docGrid w:linePitch="272"/>
        </w:sectPr>
      </w:pPr>
    </w:p>
    <w:p w:rsidR="003F2A37" w:rsidRPr="00293C38" w:rsidRDefault="003F2A37" w:rsidP="003F2A37">
      <w:pPr>
        <w:shd w:val="clear" w:color="auto" w:fill="FFFFFF"/>
        <w:suppressAutoHyphens/>
        <w:ind w:firstLine="709"/>
        <w:jc w:val="both"/>
        <w:rPr>
          <w:b/>
          <w:bCs/>
          <w:sz w:val="28"/>
          <w:szCs w:val="28"/>
        </w:rPr>
      </w:pPr>
      <w:r>
        <w:rPr>
          <w:b/>
          <w:bCs/>
          <w:sz w:val="28"/>
          <w:szCs w:val="28"/>
        </w:rPr>
        <w:lastRenderedPageBreak/>
        <w:t xml:space="preserve">6.1. </w:t>
      </w:r>
      <w:r w:rsidRPr="00293C38">
        <w:rPr>
          <w:b/>
          <w:bCs/>
          <w:sz w:val="28"/>
          <w:szCs w:val="28"/>
        </w:rPr>
        <w:t>Структура инвестиций.</w:t>
      </w:r>
    </w:p>
    <w:p w:rsidR="003F2A37" w:rsidRPr="00AF4FE4" w:rsidRDefault="003F2A37" w:rsidP="003F2A37">
      <w:pPr>
        <w:shd w:val="clear" w:color="auto" w:fill="FFFFFF"/>
        <w:ind w:right="-52" w:firstLine="709"/>
        <w:jc w:val="both"/>
        <w:rPr>
          <w:sz w:val="28"/>
          <w:szCs w:val="28"/>
        </w:rPr>
      </w:pPr>
      <w:r w:rsidRPr="00AF4FE4">
        <w:rPr>
          <w:spacing w:val="-1"/>
          <w:sz w:val="28"/>
          <w:szCs w:val="28"/>
        </w:rPr>
        <w:t>Общий объем средств, необходимый на первоочередные мероприя</w:t>
      </w:r>
      <w:r w:rsidRPr="00AF4FE4">
        <w:rPr>
          <w:sz w:val="28"/>
          <w:szCs w:val="28"/>
        </w:rPr>
        <w:t>тия по модернизации объектов улично – дорожной сети Лоховского муниципального образования на 2017-2032 г.г., составляет 1</w:t>
      </w:r>
      <w:r>
        <w:rPr>
          <w:sz w:val="28"/>
          <w:szCs w:val="28"/>
        </w:rPr>
        <w:t>7986,6</w:t>
      </w:r>
      <w:r w:rsidRPr="00AF4FE4">
        <w:rPr>
          <w:sz w:val="28"/>
          <w:szCs w:val="28"/>
        </w:rPr>
        <w:t xml:space="preserve"> тыс. рублей. Из них наибольшая доля требуется на ремонт автомобильных дорог.</w:t>
      </w:r>
    </w:p>
    <w:p w:rsidR="003F2A37" w:rsidRPr="00AF4FE4" w:rsidRDefault="003F2A37" w:rsidP="003F2A37">
      <w:pPr>
        <w:shd w:val="clear" w:color="auto" w:fill="FFFFFF"/>
        <w:ind w:right="-52" w:firstLine="709"/>
        <w:jc w:val="both"/>
        <w:rPr>
          <w:sz w:val="28"/>
          <w:szCs w:val="28"/>
        </w:rPr>
      </w:pPr>
      <w:r w:rsidRPr="00AF4FE4">
        <w:rPr>
          <w:sz w:val="28"/>
          <w:szCs w:val="28"/>
        </w:rPr>
        <w:t>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2017-2032 г.г. Полученные результаты (в ценах 2016 г.) приведены в табл. 7.</w:t>
      </w:r>
    </w:p>
    <w:p w:rsidR="003F2A37" w:rsidRPr="00AF4FE4" w:rsidRDefault="003F2A37" w:rsidP="003F2A37">
      <w:pPr>
        <w:shd w:val="clear" w:color="auto" w:fill="FFFFFF"/>
        <w:jc w:val="both"/>
        <w:rPr>
          <w:color w:val="000000"/>
          <w:spacing w:val="-1"/>
          <w:sz w:val="28"/>
          <w:szCs w:val="28"/>
        </w:rPr>
      </w:pPr>
    </w:p>
    <w:p w:rsidR="003F2A37" w:rsidRPr="00AF4FE4" w:rsidRDefault="003F2A37" w:rsidP="003F2A37">
      <w:pPr>
        <w:shd w:val="clear" w:color="auto" w:fill="FFFFFF"/>
        <w:ind w:firstLine="709"/>
        <w:jc w:val="both"/>
        <w:rPr>
          <w:color w:val="000000"/>
          <w:sz w:val="28"/>
          <w:szCs w:val="28"/>
        </w:rPr>
      </w:pPr>
      <w:r w:rsidRPr="00AF4FE4">
        <w:rPr>
          <w:color w:val="000000"/>
          <w:spacing w:val="-1"/>
          <w:sz w:val="28"/>
          <w:szCs w:val="28"/>
        </w:rPr>
        <w:t xml:space="preserve">Таблица 7. Распределение объема инвестиций на период реализации Программы развития транспортной инфраструктуры </w:t>
      </w:r>
      <w:r w:rsidRPr="00AF4FE4">
        <w:rPr>
          <w:sz w:val="28"/>
          <w:szCs w:val="28"/>
        </w:rPr>
        <w:t>Лоховского муниципального образования</w:t>
      </w:r>
      <w:r w:rsidRPr="00AF4FE4">
        <w:rPr>
          <w:color w:val="000000"/>
          <w:sz w:val="28"/>
          <w:szCs w:val="28"/>
        </w:rPr>
        <w:t>, тыс. руб.</w:t>
      </w:r>
    </w:p>
    <w:p w:rsidR="003F2A37" w:rsidRPr="00AF4FE4" w:rsidRDefault="003F2A37" w:rsidP="003F2A37">
      <w:pPr>
        <w:shd w:val="clear" w:color="auto" w:fill="FFFFFF"/>
        <w:jc w:val="both"/>
        <w:rPr>
          <w:color w:val="000000"/>
          <w:sz w:val="28"/>
          <w:szCs w:val="28"/>
        </w:rPr>
      </w:pPr>
    </w:p>
    <w:tbl>
      <w:tblPr>
        <w:tblW w:w="10206" w:type="dxa"/>
        <w:tblInd w:w="40" w:type="dxa"/>
        <w:tblLayout w:type="fixed"/>
        <w:tblCellMar>
          <w:left w:w="40" w:type="dxa"/>
          <w:right w:w="40" w:type="dxa"/>
        </w:tblCellMar>
        <w:tblLook w:val="04A0"/>
      </w:tblPr>
      <w:tblGrid>
        <w:gridCol w:w="477"/>
        <w:gridCol w:w="2358"/>
        <w:gridCol w:w="921"/>
        <w:gridCol w:w="921"/>
        <w:gridCol w:w="922"/>
        <w:gridCol w:w="921"/>
        <w:gridCol w:w="921"/>
        <w:gridCol w:w="922"/>
        <w:gridCol w:w="921"/>
        <w:gridCol w:w="922"/>
      </w:tblGrid>
      <w:tr w:rsidR="003F2A37" w:rsidRPr="00D77EB2" w:rsidTr="003F2A37">
        <w:trPr>
          <w:trHeight w:hRule="exact" w:val="289"/>
        </w:trPr>
        <w:tc>
          <w:tcPr>
            <w:tcW w:w="477" w:type="dxa"/>
            <w:vMerge w:val="restart"/>
            <w:tcBorders>
              <w:top w:val="single" w:sz="4" w:space="0" w:color="auto"/>
              <w:left w:val="single" w:sz="4" w:space="0" w:color="000000"/>
              <w:right w:val="nil"/>
            </w:tcBorders>
            <w:vAlign w:val="center"/>
            <w:hideMark/>
          </w:tcPr>
          <w:p w:rsidR="003F2A37" w:rsidRPr="00D77EB2" w:rsidRDefault="003F2A37" w:rsidP="003F2A37">
            <w:pPr>
              <w:ind w:firstLine="6"/>
              <w:jc w:val="center"/>
              <w:rPr>
                <w:rFonts w:ascii="Times New Roman" w:eastAsia="Arial" w:hAnsi="Times New Roman" w:cs="Times New Roman"/>
                <w:color w:val="000000"/>
                <w:sz w:val="24"/>
                <w:szCs w:val="24"/>
              </w:rPr>
            </w:pPr>
            <w:r w:rsidRPr="00D77EB2">
              <w:rPr>
                <w:rFonts w:ascii="Times New Roman" w:eastAsia="Arial" w:hAnsi="Times New Roman" w:cs="Times New Roman"/>
                <w:color w:val="000000"/>
                <w:sz w:val="24"/>
                <w:szCs w:val="24"/>
              </w:rPr>
              <w:t>№</w:t>
            </w:r>
          </w:p>
        </w:tc>
        <w:tc>
          <w:tcPr>
            <w:tcW w:w="2358" w:type="dxa"/>
            <w:vMerge w:val="restart"/>
            <w:tcBorders>
              <w:top w:val="single" w:sz="4" w:space="0" w:color="auto"/>
              <w:left w:val="single" w:sz="4" w:space="0" w:color="000000"/>
              <w:right w:val="nil"/>
            </w:tcBorders>
            <w:vAlign w:val="center"/>
            <w:hideMark/>
          </w:tcPr>
          <w:p w:rsidR="003F2A37" w:rsidRPr="00D77EB2" w:rsidRDefault="003F2A37" w:rsidP="003F2A37">
            <w:pPr>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Виды работ</w:t>
            </w:r>
          </w:p>
        </w:tc>
        <w:tc>
          <w:tcPr>
            <w:tcW w:w="7371"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F2A37" w:rsidRPr="00D77EB2" w:rsidRDefault="003F2A37" w:rsidP="003F2A37">
            <w:pPr>
              <w:shd w:val="clear" w:color="auto" w:fill="FFFFFF"/>
              <w:snapToGrid w:val="0"/>
              <w:ind w:left="202"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Инвестиции на реализацию программы по годам, тыс. руб.</w:t>
            </w:r>
          </w:p>
        </w:tc>
      </w:tr>
      <w:tr w:rsidR="003F2A37" w:rsidRPr="00D77EB2" w:rsidTr="003F2A37">
        <w:trPr>
          <w:trHeight w:hRule="exact" w:val="563"/>
        </w:trPr>
        <w:tc>
          <w:tcPr>
            <w:tcW w:w="477" w:type="dxa"/>
            <w:vMerge/>
            <w:tcBorders>
              <w:left w:val="single" w:sz="4" w:space="0" w:color="000000"/>
              <w:bottom w:val="single" w:sz="4" w:space="0" w:color="000000"/>
              <w:right w:val="nil"/>
            </w:tcBorders>
            <w:shd w:val="clear" w:color="auto" w:fill="FFFFFF"/>
            <w:vAlign w:val="center"/>
            <w:hideMark/>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p>
        </w:tc>
        <w:tc>
          <w:tcPr>
            <w:tcW w:w="2358" w:type="dxa"/>
            <w:vMerge/>
            <w:tcBorders>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rPr>
                <w:rFonts w:ascii="Times New Roman" w:hAnsi="Times New Roman" w:cs="Times New Roman"/>
                <w:color w:val="000000"/>
                <w:sz w:val="24"/>
                <w:szCs w:val="24"/>
              </w:rPr>
            </w:pP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2017</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2018</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3F2A37" w:rsidRPr="00D77EB2" w:rsidRDefault="003F2A37" w:rsidP="003F2A37">
            <w:pPr>
              <w:shd w:val="clear" w:color="auto" w:fill="FFFFFF"/>
              <w:snapToGrid w:val="0"/>
              <w:ind w:left="-15"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2019</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3F2A37" w:rsidRPr="00D77EB2" w:rsidRDefault="003F2A37" w:rsidP="003F2A37">
            <w:pPr>
              <w:shd w:val="clear" w:color="auto" w:fill="FFFFFF"/>
              <w:snapToGrid w:val="0"/>
              <w:ind w:left="-26"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2020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2021</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2022</w:t>
            </w:r>
          </w:p>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-2026</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2027-2032</w:t>
            </w:r>
          </w:p>
        </w:tc>
        <w:tc>
          <w:tcPr>
            <w:tcW w:w="922" w:type="dxa"/>
            <w:tcBorders>
              <w:top w:val="nil"/>
              <w:left w:val="single" w:sz="4" w:space="0" w:color="000000"/>
              <w:bottom w:val="single" w:sz="4" w:space="0" w:color="000000"/>
              <w:right w:val="single" w:sz="4" w:space="0" w:color="000000"/>
            </w:tcBorders>
            <w:shd w:val="clear" w:color="auto" w:fill="FFFFFF"/>
            <w:vAlign w:val="center"/>
            <w:hideMark/>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всего</w:t>
            </w:r>
          </w:p>
        </w:tc>
      </w:tr>
      <w:tr w:rsidR="003F2A37" w:rsidRPr="00D77EB2" w:rsidTr="003F2A37">
        <w:trPr>
          <w:trHeight w:hRule="exact" w:val="274"/>
        </w:trPr>
        <w:tc>
          <w:tcPr>
            <w:tcW w:w="477" w:type="dxa"/>
            <w:tcBorders>
              <w:top w:val="nil"/>
              <w:left w:val="single" w:sz="4" w:space="0" w:color="000000"/>
              <w:bottom w:val="single" w:sz="4" w:space="0" w:color="000000"/>
              <w:right w:val="nil"/>
            </w:tcBorders>
            <w:shd w:val="clear" w:color="auto" w:fill="FFFFFF"/>
            <w:vAlign w:val="center"/>
            <w:hideMark/>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1.</w:t>
            </w:r>
          </w:p>
        </w:tc>
        <w:tc>
          <w:tcPr>
            <w:tcW w:w="2358" w:type="dxa"/>
            <w:tcBorders>
              <w:top w:val="nil"/>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rPr>
                <w:rFonts w:ascii="Times New Roman" w:hAnsi="Times New Roman" w:cs="Times New Roman"/>
                <w:color w:val="000000"/>
                <w:sz w:val="24"/>
                <w:szCs w:val="24"/>
              </w:rPr>
            </w:pPr>
            <w:r w:rsidRPr="00D77EB2">
              <w:rPr>
                <w:rFonts w:ascii="Times New Roman" w:hAnsi="Times New Roman" w:cs="Times New Roman"/>
                <w:color w:val="000000"/>
                <w:sz w:val="24"/>
                <w:szCs w:val="24"/>
              </w:rPr>
              <w:t>Ремонт дорожной сети</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2034,3</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1184,9</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3F2A37" w:rsidRPr="00D77EB2" w:rsidRDefault="003F2A37" w:rsidP="003F2A37">
            <w:pPr>
              <w:shd w:val="clear" w:color="auto" w:fill="FFFFFF"/>
              <w:snapToGrid w:val="0"/>
              <w:ind w:left="-15"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1345,8</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3F2A37" w:rsidRPr="00D77EB2" w:rsidRDefault="003F2A37" w:rsidP="003F2A37">
            <w:pPr>
              <w:shd w:val="clear" w:color="auto" w:fill="FFFFFF"/>
              <w:snapToGrid w:val="0"/>
              <w:ind w:left="-26"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800,0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900,0</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4000,0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5400,0</w:t>
            </w:r>
          </w:p>
        </w:tc>
        <w:tc>
          <w:tcPr>
            <w:tcW w:w="922" w:type="dxa"/>
            <w:tcBorders>
              <w:top w:val="nil"/>
              <w:left w:val="single" w:sz="4" w:space="0" w:color="000000"/>
              <w:bottom w:val="single" w:sz="4" w:space="0" w:color="000000"/>
              <w:right w:val="single" w:sz="4" w:space="0" w:color="000000"/>
            </w:tcBorders>
            <w:shd w:val="clear" w:color="auto" w:fill="FFFFFF"/>
            <w:vAlign w:val="center"/>
            <w:hideMark/>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15665,0</w:t>
            </w:r>
          </w:p>
        </w:tc>
      </w:tr>
      <w:tr w:rsidR="003F2A37" w:rsidRPr="00D77EB2" w:rsidTr="003F2A37">
        <w:trPr>
          <w:trHeight w:hRule="exact" w:val="278"/>
        </w:trPr>
        <w:tc>
          <w:tcPr>
            <w:tcW w:w="477"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2.</w:t>
            </w:r>
          </w:p>
        </w:tc>
        <w:tc>
          <w:tcPr>
            <w:tcW w:w="2358"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rPr>
                <w:rFonts w:ascii="Times New Roman" w:hAnsi="Times New Roman" w:cs="Times New Roman"/>
                <w:color w:val="000000"/>
                <w:sz w:val="24"/>
                <w:szCs w:val="24"/>
              </w:rPr>
            </w:pPr>
            <w:r w:rsidRPr="00D77EB2">
              <w:rPr>
                <w:rFonts w:ascii="Times New Roman" w:hAnsi="Times New Roman" w:cs="Times New Roman"/>
                <w:color w:val="000000"/>
                <w:sz w:val="24"/>
                <w:szCs w:val="24"/>
              </w:rPr>
              <w:t>Уличное освещение</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103,4</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95,0</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left="-15" w:firstLine="6"/>
              <w:jc w:val="center"/>
              <w:rPr>
                <w:rFonts w:ascii="Times New Roman" w:hAnsi="Times New Roman" w:cs="Times New Roman"/>
                <w:color w:val="000000"/>
                <w:spacing w:val="-2"/>
                <w:sz w:val="24"/>
                <w:szCs w:val="24"/>
              </w:rPr>
            </w:pPr>
            <w:r w:rsidRPr="00D77EB2">
              <w:rPr>
                <w:rFonts w:ascii="Times New Roman" w:hAnsi="Times New Roman" w:cs="Times New Roman"/>
                <w:color w:val="000000"/>
                <w:spacing w:val="-2"/>
                <w:sz w:val="24"/>
                <w:szCs w:val="24"/>
              </w:rPr>
              <w:t>95,0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pacing w:val="-5"/>
                <w:sz w:val="24"/>
                <w:szCs w:val="24"/>
              </w:rPr>
            </w:pPr>
            <w:r w:rsidRPr="00D77EB2">
              <w:rPr>
                <w:rFonts w:ascii="Times New Roman" w:hAnsi="Times New Roman" w:cs="Times New Roman"/>
                <w:color w:val="000000"/>
                <w:spacing w:val="-5"/>
                <w:sz w:val="24"/>
                <w:szCs w:val="24"/>
              </w:rPr>
              <w:t>400,0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left="-37"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400,0</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500,0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600,0</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2193,4</w:t>
            </w:r>
          </w:p>
        </w:tc>
      </w:tr>
      <w:tr w:rsidR="003F2A37" w:rsidRPr="00D77EB2" w:rsidTr="00D77EB2">
        <w:trPr>
          <w:trHeight w:hRule="exact" w:val="2336"/>
        </w:trPr>
        <w:tc>
          <w:tcPr>
            <w:tcW w:w="477"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3.</w:t>
            </w:r>
          </w:p>
        </w:tc>
        <w:tc>
          <w:tcPr>
            <w:tcW w:w="2358"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rPr>
                <w:rFonts w:ascii="Times New Roman" w:hAnsi="Times New Roman" w:cs="Times New Roman"/>
                <w:color w:val="000000"/>
                <w:sz w:val="24"/>
                <w:szCs w:val="24"/>
              </w:rPr>
            </w:pPr>
            <w:r w:rsidRPr="00D77EB2">
              <w:rPr>
                <w:rFonts w:ascii="Times New Roman" w:hAnsi="Times New Roman" w:cs="Times New Roman"/>
                <w:sz w:val="24"/>
                <w:szCs w:val="24"/>
              </w:rPr>
              <w:t>постановка на государственный кадастровый учет и оформление прав собственности на автомобильные дороги</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128,2</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left="-15" w:firstLine="6"/>
              <w:jc w:val="center"/>
              <w:rPr>
                <w:rFonts w:ascii="Times New Roman" w:hAnsi="Times New Roman" w:cs="Times New Roman"/>
                <w:color w:val="000000"/>
                <w:spacing w:val="-2"/>
                <w:sz w:val="24"/>
                <w:szCs w:val="24"/>
              </w:rPr>
            </w:pP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pacing w:val="-5"/>
                <w:sz w:val="24"/>
                <w:szCs w:val="24"/>
              </w:rPr>
            </w:pP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left="-37" w:firstLine="6"/>
              <w:jc w:val="center"/>
              <w:rPr>
                <w:rFonts w:ascii="Times New Roman" w:hAnsi="Times New Roman" w:cs="Times New Roman"/>
                <w:color w:val="000000"/>
                <w:sz w:val="24"/>
                <w:szCs w:val="24"/>
              </w:rPr>
            </w:pP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128,2</w:t>
            </w:r>
          </w:p>
        </w:tc>
      </w:tr>
      <w:tr w:rsidR="003F2A37" w:rsidRPr="00D77EB2" w:rsidTr="003F2A37">
        <w:trPr>
          <w:trHeight w:hRule="exact" w:val="278"/>
        </w:trPr>
        <w:tc>
          <w:tcPr>
            <w:tcW w:w="2835" w:type="dxa"/>
            <w:gridSpan w:val="2"/>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right"/>
              <w:rPr>
                <w:rFonts w:ascii="Times New Roman" w:hAnsi="Times New Roman" w:cs="Times New Roman"/>
                <w:color w:val="000000"/>
                <w:sz w:val="24"/>
                <w:szCs w:val="24"/>
              </w:rPr>
            </w:pPr>
            <w:r w:rsidRPr="00D77EB2">
              <w:rPr>
                <w:rFonts w:ascii="Times New Roman" w:hAnsi="Times New Roman" w:cs="Times New Roman"/>
                <w:color w:val="000000"/>
                <w:sz w:val="24"/>
                <w:szCs w:val="24"/>
              </w:rPr>
              <w:t>Итого:</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2265,9</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1279,9</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left="-15" w:firstLine="6"/>
              <w:jc w:val="center"/>
              <w:rPr>
                <w:rFonts w:ascii="Times New Roman" w:hAnsi="Times New Roman" w:cs="Times New Roman"/>
                <w:color w:val="000000"/>
                <w:spacing w:val="-2"/>
                <w:sz w:val="24"/>
                <w:szCs w:val="24"/>
              </w:rPr>
            </w:pPr>
            <w:r w:rsidRPr="00D77EB2">
              <w:rPr>
                <w:rFonts w:ascii="Times New Roman" w:hAnsi="Times New Roman" w:cs="Times New Roman"/>
                <w:color w:val="000000"/>
                <w:spacing w:val="-2"/>
                <w:sz w:val="24"/>
                <w:szCs w:val="24"/>
              </w:rPr>
              <w:t>1440,8</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pacing w:val="-5"/>
                <w:sz w:val="24"/>
                <w:szCs w:val="24"/>
              </w:rPr>
            </w:pPr>
            <w:r w:rsidRPr="00D77EB2">
              <w:rPr>
                <w:rFonts w:ascii="Times New Roman" w:hAnsi="Times New Roman" w:cs="Times New Roman"/>
                <w:color w:val="000000"/>
                <w:spacing w:val="-5"/>
                <w:sz w:val="24"/>
                <w:szCs w:val="24"/>
              </w:rPr>
              <w:t>1200,0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left="-37"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1300,0</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4500,0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6000,0</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A37" w:rsidRPr="00D77EB2" w:rsidRDefault="003F2A37" w:rsidP="003F2A37">
            <w:pPr>
              <w:shd w:val="clear" w:color="auto" w:fill="FFFFFF"/>
              <w:snapToGrid w:val="0"/>
              <w:ind w:firstLine="6"/>
              <w:jc w:val="center"/>
              <w:rPr>
                <w:rFonts w:ascii="Times New Roman" w:hAnsi="Times New Roman" w:cs="Times New Roman"/>
                <w:color w:val="000000"/>
                <w:sz w:val="24"/>
                <w:szCs w:val="24"/>
              </w:rPr>
            </w:pPr>
            <w:r w:rsidRPr="00D77EB2">
              <w:rPr>
                <w:rFonts w:ascii="Times New Roman" w:hAnsi="Times New Roman" w:cs="Times New Roman"/>
                <w:color w:val="000000"/>
                <w:sz w:val="24"/>
                <w:szCs w:val="24"/>
              </w:rPr>
              <w:t>17986,6</w:t>
            </w:r>
          </w:p>
        </w:tc>
      </w:tr>
    </w:tbl>
    <w:p w:rsidR="003F2A37" w:rsidRDefault="003F2A37" w:rsidP="003F2A37">
      <w:pPr>
        <w:shd w:val="clear" w:color="auto" w:fill="FFFFFF"/>
        <w:ind w:right="-52"/>
        <w:jc w:val="both"/>
        <w:rPr>
          <w:sz w:val="28"/>
          <w:szCs w:val="28"/>
        </w:rPr>
      </w:pPr>
    </w:p>
    <w:p w:rsidR="003F2A37" w:rsidRPr="00293C38" w:rsidRDefault="003F2A37" w:rsidP="003F2A37">
      <w:pPr>
        <w:shd w:val="clear" w:color="auto" w:fill="FFFFFF"/>
        <w:ind w:right="-52" w:firstLine="709"/>
        <w:jc w:val="both"/>
        <w:rPr>
          <w:sz w:val="28"/>
          <w:szCs w:val="28"/>
        </w:rPr>
      </w:pPr>
      <w:r w:rsidRPr="00293C38">
        <w:rPr>
          <w:sz w:val="28"/>
          <w:szCs w:val="28"/>
        </w:rPr>
        <w:t xml:space="preserve">В результате анализа </w:t>
      </w:r>
      <w:r w:rsidRPr="00293C38">
        <w:rPr>
          <w:bCs/>
          <w:sz w:val="28"/>
          <w:szCs w:val="28"/>
        </w:rPr>
        <w:t xml:space="preserve">состояния улично-дорожной сети </w:t>
      </w:r>
      <w:r>
        <w:rPr>
          <w:sz w:val="28"/>
          <w:szCs w:val="28"/>
        </w:rPr>
        <w:t xml:space="preserve">Лоховского </w:t>
      </w:r>
      <w:r>
        <w:rPr>
          <w:color w:val="242424"/>
          <w:sz w:val="28"/>
          <w:szCs w:val="28"/>
        </w:rPr>
        <w:t>муниципального образования</w:t>
      </w:r>
      <w:r w:rsidRPr="00293C38">
        <w:rPr>
          <w:sz w:val="28"/>
          <w:szCs w:val="28"/>
        </w:rPr>
        <w:t xml:space="preserve"> показано, что экономика </w:t>
      </w:r>
      <w:r>
        <w:rPr>
          <w:color w:val="242424"/>
          <w:sz w:val="28"/>
          <w:szCs w:val="28"/>
        </w:rPr>
        <w:t>муниципального образования</w:t>
      </w:r>
      <w:r w:rsidRPr="00293C38">
        <w:rPr>
          <w:sz w:val="28"/>
          <w:szCs w:val="28"/>
        </w:rPr>
        <w:t xml:space="preserve"> является малопривлекательной для частных инвестиций</w:t>
      </w:r>
      <w:r w:rsidRPr="00293C38">
        <w:rPr>
          <w:spacing w:val="-1"/>
          <w:sz w:val="28"/>
          <w:szCs w:val="28"/>
        </w:rPr>
        <w:t>.</w:t>
      </w:r>
      <w:r w:rsidRPr="00293C38">
        <w:rPr>
          <w:sz w:val="28"/>
          <w:szCs w:val="28"/>
        </w:rPr>
        <w:t xml:space="preserve"> Причинами тому служат </w:t>
      </w:r>
      <w:r w:rsidRPr="00293C38">
        <w:rPr>
          <w:spacing w:val="-1"/>
          <w:sz w:val="28"/>
          <w:szCs w:val="28"/>
        </w:rPr>
        <w:t>низкий уровень доходов населения, отсутствие роста объ</w:t>
      </w:r>
      <w:r>
        <w:rPr>
          <w:spacing w:val="-1"/>
          <w:sz w:val="28"/>
          <w:szCs w:val="28"/>
        </w:rPr>
        <w:t>е</w:t>
      </w:r>
      <w:r w:rsidRPr="00293C38">
        <w:rPr>
          <w:spacing w:val="-1"/>
          <w:sz w:val="28"/>
          <w:szCs w:val="28"/>
        </w:rPr>
        <w:t xml:space="preserve">мов производства, относительно </w:t>
      </w:r>
      <w:r w:rsidRPr="00293C38">
        <w:rPr>
          <w:sz w:val="28"/>
          <w:szCs w:val="28"/>
        </w:rPr>
        <w:t xml:space="preserve">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w:t>
      </w:r>
      <w:r>
        <w:rPr>
          <w:sz w:val="28"/>
          <w:szCs w:val="28"/>
        </w:rPr>
        <w:t xml:space="preserve">в дорожный </w:t>
      </w:r>
      <w:r w:rsidRPr="002D1B5B">
        <w:rPr>
          <w:sz w:val="28"/>
          <w:szCs w:val="28"/>
        </w:rPr>
        <w:t>фонд муниципального образования</w:t>
      </w:r>
      <w:r>
        <w:rPr>
          <w:color w:val="242424"/>
          <w:sz w:val="28"/>
          <w:szCs w:val="28"/>
        </w:rPr>
        <w:t>, а</w:t>
      </w:r>
      <w:r w:rsidRPr="00293C38">
        <w:rPr>
          <w:sz w:val="28"/>
          <w:szCs w:val="28"/>
        </w:rPr>
        <w:t xml:space="preserve"> </w:t>
      </w:r>
      <w:r>
        <w:rPr>
          <w:sz w:val="28"/>
          <w:szCs w:val="28"/>
        </w:rPr>
        <w:t xml:space="preserve">также субсидии из областного </w:t>
      </w:r>
      <w:r w:rsidRPr="00293C38">
        <w:rPr>
          <w:sz w:val="28"/>
          <w:szCs w:val="28"/>
        </w:rPr>
        <w:t>бюджет</w:t>
      </w:r>
      <w:r>
        <w:rPr>
          <w:sz w:val="28"/>
          <w:szCs w:val="28"/>
        </w:rPr>
        <w:t>а</w:t>
      </w:r>
      <w:r w:rsidRPr="00293C38">
        <w:rPr>
          <w:sz w:val="28"/>
          <w:szCs w:val="28"/>
        </w:rPr>
        <w:t>.</w:t>
      </w:r>
    </w:p>
    <w:p w:rsidR="003F2A37" w:rsidRPr="00293C38" w:rsidRDefault="003F2A37" w:rsidP="003F2A37">
      <w:pPr>
        <w:shd w:val="clear" w:color="auto" w:fill="FFFFFF"/>
        <w:ind w:right="-52" w:firstLine="709"/>
        <w:jc w:val="both"/>
        <w:rPr>
          <w:sz w:val="28"/>
          <w:szCs w:val="28"/>
        </w:rPr>
      </w:pPr>
      <w:r w:rsidRPr="00293C38">
        <w:rPr>
          <w:spacing w:val="-1"/>
          <w:sz w:val="28"/>
          <w:szCs w:val="28"/>
        </w:rPr>
        <w:lastRenderedPageBreak/>
        <w:t>Оценочное распределение денежных средств на реализацию П</w:t>
      </w:r>
      <w:r>
        <w:rPr>
          <w:spacing w:val="-1"/>
          <w:sz w:val="28"/>
          <w:szCs w:val="28"/>
        </w:rPr>
        <w:t>рограммы</w:t>
      </w:r>
      <w:r w:rsidRPr="00293C38">
        <w:rPr>
          <w:spacing w:val="-1"/>
          <w:sz w:val="28"/>
          <w:szCs w:val="28"/>
        </w:rPr>
        <w:t xml:space="preserve"> (в ценах 2016 го</w:t>
      </w:r>
      <w:r w:rsidRPr="00293C38">
        <w:rPr>
          <w:sz w:val="28"/>
          <w:szCs w:val="28"/>
        </w:rPr>
        <w:t>да) приведено в таб</w:t>
      </w:r>
      <w:r>
        <w:rPr>
          <w:sz w:val="28"/>
          <w:szCs w:val="28"/>
        </w:rPr>
        <w:t>л</w:t>
      </w:r>
      <w:r w:rsidRPr="00293C38">
        <w:rPr>
          <w:sz w:val="28"/>
          <w:szCs w:val="28"/>
        </w:rPr>
        <w:t>.</w:t>
      </w:r>
      <w:r>
        <w:rPr>
          <w:sz w:val="28"/>
          <w:szCs w:val="28"/>
        </w:rPr>
        <w:t xml:space="preserve"> </w:t>
      </w:r>
      <w:r w:rsidRPr="00293C38">
        <w:rPr>
          <w:sz w:val="28"/>
          <w:szCs w:val="28"/>
        </w:rPr>
        <w:t>8</w:t>
      </w:r>
    </w:p>
    <w:p w:rsidR="003F2A37" w:rsidRPr="003D5DA3" w:rsidRDefault="003F2A37" w:rsidP="003F2A37">
      <w:pPr>
        <w:shd w:val="clear" w:color="auto" w:fill="FFFFFF"/>
        <w:jc w:val="both"/>
        <w:rPr>
          <w:color w:val="000000"/>
          <w:spacing w:val="-1"/>
          <w:sz w:val="16"/>
          <w:szCs w:val="16"/>
        </w:rPr>
      </w:pPr>
    </w:p>
    <w:p w:rsidR="003F2A37" w:rsidRPr="009F5AC9" w:rsidRDefault="003F2A37" w:rsidP="003F2A37">
      <w:pPr>
        <w:shd w:val="clear" w:color="auto" w:fill="FFFFFF"/>
        <w:ind w:firstLine="709"/>
        <w:jc w:val="both"/>
        <w:rPr>
          <w:color w:val="000000"/>
          <w:spacing w:val="-1"/>
          <w:sz w:val="28"/>
          <w:szCs w:val="28"/>
        </w:rPr>
      </w:pPr>
      <w:r w:rsidRPr="009F5AC9">
        <w:rPr>
          <w:color w:val="000000"/>
          <w:spacing w:val="-1"/>
          <w:sz w:val="28"/>
          <w:szCs w:val="28"/>
        </w:rPr>
        <w:t>Таблица 8. Источники привлечения денежных средств на реализацию П</w:t>
      </w:r>
      <w:r>
        <w:rPr>
          <w:color w:val="000000"/>
          <w:spacing w:val="-1"/>
          <w:sz w:val="28"/>
          <w:szCs w:val="28"/>
        </w:rPr>
        <w:t>рограммы</w:t>
      </w:r>
      <w:r w:rsidRPr="009F5AC9">
        <w:rPr>
          <w:color w:val="000000"/>
          <w:spacing w:val="-1"/>
          <w:sz w:val="28"/>
          <w:szCs w:val="28"/>
        </w:rPr>
        <w:t>, тыс. руб.</w:t>
      </w:r>
    </w:p>
    <w:p w:rsidR="003F2A37" w:rsidRPr="003D5DA3" w:rsidRDefault="003F2A37" w:rsidP="003F2A37">
      <w:pPr>
        <w:shd w:val="clear" w:color="auto" w:fill="FFFFFF"/>
        <w:jc w:val="both"/>
        <w:rPr>
          <w:color w:val="000000"/>
          <w:spacing w:val="-1"/>
          <w:sz w:val="16"/>
          <w:szCs w:val="16"/>
        </w:rPr>
      </w:pPr>
    </w:p>
    <w:tbl>
      <w:tblPr>
        <w:tblW w:w="10206" w:type="dxa"/>
        <w:tblInd w:w="40" w:type="dxa"/>
        <w:tblLayout w:type="fixed"/>
        <w:tblCellMar>
          <w:left w:w="40" w:type="dxa"/>
          <w:right w:w="40" w:type="dxa"/>
        </w:tblCellMar>
        <w:tblLook w:val="04A0"/>
      </w:tblPr>
      <w:tblGrid>
        <w:gridCol w:w="426"/>
        <w:gridCol w:w="2976"/>
        <w:gridCol w:w="1418"/>
        <w:gridCol w:w="1133"/>
        <w:gridCol w:w="1418"/>
        <w:gridCol w:w="1417"/>
        <w:gridCol w:w="1418"/>
      </w:tblGrid>
      <w:tr w:rsidR="003F2A37" w:rsidRPr="00551700" w:rsidTr="00D77EB2">
        <w:trPr>
          <w:trHeight w:hRule="exact" w:val="1846"/>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left="58" w:firstLine="6"/>
              <w:jc w:val="center"/>
              <w:rPr>
                <w:rFonts w:eastAsia="Arial"/>
                <w:sz w:val="24"/>
                <w:szCs w:val="24"/>
              </w:rPr>
            </w:pPr>
            <w:r w:rsidRPr="00551700">
              <w:rPr>
                <w:rFonts w:eastAsia="Arial"/>
                <w:sz w:val="24"/>
                <w:szCs w:val="24"/>
              </w:rPr>
              <w:t>№</w:t>
            </w:r>
          </w:p>
        </w:tc>
        <w:tc>
          <w:tcPr>
            <w:tcW w:w="2976"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left="149" w:firstLine="6"/>
              <w:jc w:val="center"/>
              <w:rPr>
                <w:spacing w:val="-3"/>
                <w:sz w:val="24"/>
                <w:szCs w:val="24"/>
              </w:rPr>
            </w:pPr>
            <w:r w:rsidRPr="00551700">
              <w:rPr>
                <w:spacing w:val="-3"/>
                <w:sz w:val="24"/>
                <w:szCs w:val="24"/>
              </w:rPr>
              <w:t>Наименование работ</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left="86" w:right="86" w:firstLine="6"/>
              <w:jc w:val="center"/>
              <w:rPr>
                <w:sz w:val="24"/>
                <w:szCs w:val="24"/>
              </w:rPr>
            </w:pPr>
            <w:r w:rsidRPr="00551700">
              <w:rPr>
                <w:spacing w:val="-2"/>
                <w:sz w:val="24"/>
                <w:szCs w:val="24"/>
              </w:rPr>
              <w:t>Бюджеты всех уров</w:t>
            </w:r>
            <w:r w:rsidRPr="00551700">
              <w:rPr>
                <w:spacing w:val="-4"/>
                <w:sz w:val="24"/>
                <w:szCs w:val="24"/>
              </w:rPr>
              <w:t>ней и част</w:t>
            </w:r>
            <w:r w:rsidRPr="00551700">
              <w:rPr>
                <w:spacing w:val="-2"/>
                <w:sz w:val="24"/>
                <w:szCs w:val="24"/>
              </w:rPr>
              <w:t>ные инве</w:t>
            </w:r>
            <w:r w:rsidRPr="00551700">
              <w:rPr>
                <w:sz w:val="24"/>
                <w:szCs w:val="24"/>
              </w:rPr>
              <w:t>стор</w:t>
            </w:r>
            <w:r w:rsidR="00D77EB2">
              <w:rPr>
                <w:sz w:val="24"/>
                <w:szCs w:val="24"/>
              </w:rPr>
              <w:t>ы</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left="38" w:right="53" w:firstLine="6"/>
              <w:jc w:val="center"/>
              <w:rPr>
                <w:sz w:val="24"/>
                <w:szCs w:val="24"/>
              </w:rPr>
            </w:pPr>
            <w:r w:rsidRPr="00551700">
              <w:rPr>
                <w:spacing w:val="-1"/>
                <w:sz w:val="24"/>
                <w:szCs w:val="24"/>
              </w:rPr>
              <w:t xml:space="preserve">в т.ч. федеральный </w:t>
            </w:r>
            <w:r w:rsidRPr="00551700">
              <w:rPr>
                <w:sz w:val="24"/>
                <w:szCs w:val="24"/>
              </w:rPr>
              <w:t xml:space="preserve">бюджет </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left="110" w:right="120" w:firstLine="6"/>
              <w:jc w:val="center"/>
              <w:rPr>
                <w:sz w:val="24"/>
                <w:szCs w:val="24"/>
              </w:rPr>
            </w:pPr>
            <w:r w:rsidRPr="00551700">
              <w:rPr>
                <w:spacing w:val="-3"/>
                <w:sz w:val="24"/>
                <w:szCs w:val="24"/>
              </w:rPr>
              <w:t xml:space="preserve">в т.ч. </w:t>
            </w:r>
            <w:r w:rsidRPr="00551700">
              <w:rPr>
                <w:sz w:val="24"/>
                <w:szCs w:val="24"/>
              </w:rPr>
              <w:t>бюджет областной</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3F2A37" w:rsidRPr="00551700" w:rsidRDefault="003F2A37" w:rsidP="003F2A37">
            <w:pPr>
              <w:shd w:val="clear" w:color="auto" w:fill="FFFFFF"/>
              <w:snapToGrid w:val="0"/>
              <w:ind w:firstLine="6"/>
              <w:jc w:val="center"/>
              <w:rPr>
                <w:sz w:val="24"/>
                <w:szCs w:val="24"/>
              </w:rPr>
            </w:pPr>
            <w:r w:rsidRPr="00551700">
              <w:rPr>
                <w:sz w:val="24"/>
                <w:szCs w:val="24"/>
              </w:rPr>
              <w:t>в т.ч.</w:t>
            </w:r>
          </w:p>
          <w:p w:rsidR="003F2A37" w:rsidRPr="00551700" w:rsidRDefault="003F2A37" w:rsidP="003F2A37">
            <w:pPr>
              <w:shd w:val="clear" w:color="auto" w:fill="FFFFFF"/>
              <w:ind w:firstLine="6"/>
              <w:jc w:val="center"/>
              <w:rPr>
                <w:spacing w:val="-2"/>
                <w:sz w:val="24"/>
                <w:szCs w:val="24"/>
              </w:rPr>
            </w:pPr>
            <w:r w:rsidRPr="00551700">
              <w:rPr>
                <w:spacing w:val="-1"/>
                <w:sz w:val="24"/>
                <w:szCs w:val="24"/>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2A37" w:rsidRPr="00551700" w:rsidRDefault="003F2A37" w:rsidP="003F2A37">
            <w:pPr>
              <w:shd w:val="clear" w:color="auto" w:fill="FFFFFF"/>
              <w:snapToGrid w:val="0"/>
              <w:ind w:left="86" w:right="115" w:firstLine="6"/>
              <w:jc w:val="center"/>
              <w:rPr>
                <w:spacing w:val="-1"/>
                <w:sz w:val="24"/>
                <w:szCs w:val="24"/>
              </w:rPr>
            </w:pPr>
            <w:r w:rsidRPr="00551700">
              <w:rPr>
                <w:spacing w:val="-1"/>
                <w:sz w:val="24"/>
                <w:szCs w:val="24"/>
              </w:rPr>
              <w:t>в т.ч. вне</w:t>
            </w:r>
            <w:r w:rsidRPr="00551700">
              <w:rPr>
                <w:spacing w:val="-1"/>
                <w:sz w:val="24"/>
                <w:szCs w:val="24"/>
              </w:rPr>
              <w:softHyphen/>
            </w:r>
            <w:r w:rsidRPr="00551700">
              <w:rPr>
                <w:spacing w:val="-3"/>
                <w:sz w:val="24"/>
                <w:szCs w:val="24"/>
              </w:rPr>
              <w:t xml:space="preserve">бюджетные </w:t>
            </w:r>
            <w:r w:rsidRPr="00551700">
              <w:rPr>
                <w:spacing w:val="-1"/>
                <w:sz w:val="24"/>
                <w:szCs w:val="24"/>
              </w:rPr>
              <w:t>источники</w:t>
            </w:r>
          </w:p>
        </w:tc>
      </w:tr>
      <w:tr w:rsidR="003F2A37" w:rsidRPr="00551700" w:rsidTr="00D77EB2">
        <w:trPr>
          <w:trHeight w:hRule="exact" w:val="301"/>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left="14" w:firstLine="6"/>
              <w:jc w:val="center"/>
              <w:rPr>
                <w:sz w:val="24"/>
                <w:szCs w:val="24"/>
              </w:rPr>
            </w:pPr>
            <w:r w:rsidRPr="00551700">
              <w:rPr>
                <w:sz w:val="24"/>
                <w:szCs w:val="24"/>
              </w:rPr>
              <w:t>1.</w:t>
            </w:r>
          </w:p>
        </w:tc>
        <w:tc>
          <w:tcPr>
            <w:tcW w:w="2976" w:type="dxa"/>
            <w:tcBorders>
              <w:top w:val="single" w:sz="4" w:space="0" w:color="000000"/>
              <w:left w:val="single" w:sz="4" w:space="0" w:color="000000"/>
              <w:bottom w:val="single" w:sz="4" w:space="0" w:color="000000"/>
              <w:right w:val="nil"/>
            </w:tcBorders>
            <w:shd w:val="clear" w:color="auto" w:fill="FFFFFF"/>
            <w:vAlign w:val="center"/>
          </w:tcPr>
          <w:p w:rsidR="003F2A37" w:rsidRPr="00551700" w:rsidRDefault="003F2A37" w:rsidP="003F2A37">
            <w:pPr>
              <w:shd w:val="clear" w:color="auto" w:fill="FFFFFF"/>
              <w:snapToGrid w:val="0"/>
              <w:ind w:firstLine="6"/>
              <w:rPr>
                <w:color w:val="000000"/>
                <w:sz w:val="24"/>
                <w:szCs w:val="24"/>
              </w:rPr>
            </w:pPr>
            <w:r w:rsidRPr="00551700">
              <w:rPr>
                <w:color w:val="000000"/>
                <w:sz w:val="24"/>
                <w:szCs w:val="24"/>
              </w:rPr>
              <w:t>Ремонт дорожной сети</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left="-56" w:firstLine="6"/>
              <w:jc w:val="center"/>
              <w:rPr>
                <w:sz w:val="24"/>
                <w:szCs w:val="24"/>
              </w:rPr>
            </w:pPr>
            <w:r w:rsidRPr="00551700">
              <w:rPr>
                <w:sz w:val="24"/>
                <w:szCs w:val="24"/>
              </w:rPr>
              <w:t>1</w:t>
            </w:r>
            <w:r>
              <w:rPr>
                <w:sz w:val="24"/>
                <w:szCs w:val="24"/>
              </w:rPr>
              <w:t>5665,0</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right="5" w:firstLine="6"/>
              <w:jc w:val="center"/>
              <w:rPr>
                <w:sz w:val="24"/>
                <w:szCs w:val="24"/>
              </w:rPr>
            </w:pPr>
            <w:r w:rsidRPr="00551700">
              <w:rPr>
                <w:sz w:val="24"/>
                <w:szCs w:val="24"/>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firstLine="6"/>
              <w:jc w:val="center"/>
              <w:rPr>
                <w:sz w:val="24"/>
                <w:szCs w:val="24"/>
              </w:rPr>
            </w:pPr>
            <w:r w:rsidRPr="00551700">
              <w:rPr>
                <w:sz w:val="24"/>
                <w:szCs w:val="24"/>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left="-56" w:firstLine="6"/>
              <w:jc w:val="center"/>
              <w:rPr>
                <w:sz w:val="24"/>
                <w:szCs w:val="24"/>
              </w:rPr>
            </w:pPr>
            <w:r w:rsidRPr="00551700">
              <w:rPr>
                <w:sz w:val="24"/>
                <w:szCs w:val="24"/>
              </w:rPr>
              <w:t>1</w:t>
            </w:r>
            <w:r>
              <w:rPr>
                <w:sz w:val="24"/>
                <w:szCs w:val="24"/>
              </w:rPr>
              <w:t>5665,0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2A37" w:rsidRPr="00551700" w:rsidRDefault="003F2A37" w:rsidP="003F2A37">
            <w:pPr>
              <w:shd w:val="clear" w:color="auto" w:fill="FFFFFF"/>
              <w:snapToGrid w:val="0"/>
              <w:ind w:firstLine="6"/>
              <w:jc w:val="center"/>
              <w:rPr>
                <w:sz w:val="24"/>
                <w:szCs w:val="24"/>
              </w:rPr>
            </w:pPr>
            <w:r w:rsidRPr="00551700">
              <w:rPr>
                <w:sz w:val="24"/>
                <w:szCs w:val="24"/>
              </w:rPr>
              <w:t>0</w:t>
            </w:r>
          </w:p>
        </w:tc>
      </w:tr>
      <w:tr w:rsidR="003F2A37" w:rsidRPr="00551700" w:rsidTr="00D77EB2">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left="14" w:firstLine="6"/>
              <w:jc w:val="center"/>
              <w:rPr>
                <w:sz w:val="24"/>
                <w:szCs w:val="24"/>
              </w:rPr>
            </w:pPr>
            <w:r>
              <w:rPr>
                <w:sz w:val="24"/>
                <w:szCs w:val="24"/>
              </w:rPr>
              <w:t>2</w:t>
            </w:r>
            <w:r w:rsidRPr="00551700">
              <w:rPr>
                <w:sz w:val="24"/>
                <w:szCs w:val="24"/>
              </w:rPr>
              <w:t>.</w:t>
            </w:r>
          </w:p>
        </w:tc>
        <w:tc>
          <w:tcPr>
            <w:tcW w:w="2976"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firstLine="6"/>
              <w:rPr>
                <w:color w:val="000000"/>
                <w:sz w:val="24"/>
                <w:szCs w:val="24"/>
              </w:rPr>
            </w:pPr>
            <w:r w:rsidRPr="00551700">
              <w:rPr>
                <w:color w:val="000000"/>
                <w:sz w:val="24"/>
                <w:szCs w:val="24"/>
              </w:rPr>
              <w:t xml:space="preserve">Освещение </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firstLine="6"/>
              <w:jc w:val="center"/>
              <w:rPr>
                <w:sz w:val="24"/>
                <w:szCs w:val="24"/>
              </w:rPr>
            </w:pPr>
            <w:r w:rsidRPr="00551700">
              <w:rPr>
                <w:sz w:val="24"/>
                <w:szCs w:val="24"/>
              </w:rPr>
              <w:t>2</w:t>
            </w:r>
            <w:r>
              <w:rPr>
                <w:sz w:val="24"/>
                <w:szCs w:val="24"/>
              </w:rPr>
              <w:t>193,4</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right="5" w:firstLine="6"/>
              <w:jc w:val="center"/>
              <w:rPr>
                <w:sz w:val="24"/>
                <w:szCs w:val="24"/>
              </w:rPr>
            </w:pPr>
            <w:r w:rsidRPr="00551700">
              <w:rPr>
                <w:sz w:val="24"/>
                <w:szCs w:val="24"/>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firstLine="6"/>
              <w:jc w:val="center"/>
              <w:rPr>
                <w:sz w:val="24"/>
                <w:szCs w:val="24"/>
              </w:rPr>
            </w:pPr>
            <w:r w:rsidRPr="00551700">
              <w:rPr>
                <w:sz w:val="24"/>
                <w:szCs w:val="24"/>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firstLine="6"/>
              <w:jc w:val="center"/>
              <w:rPr>
                <w:sz w:val="24"/>
                <w:szCs w:val="24"/>
              </w:rPr>
            </w:pPr>
            <w:r w:rsidRPr="00551700">
              <w:rPr>
                <w:sz w:val="24"/>
                <w:szCs w:val="24"/>
              </w:rPr>
              <w:t>21</w:t>
            </w:r>
            <w:r>
              <w:rPr>
                <w:sz w:val="24"/>
                <w:szCs w:val="24"/>
              </w:rPr>
              <w:t>93,4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2A37" w:rsidRPr="00551700" w:rsidRDefault="003F2A37" w:rsidP="003F2A37">
            <w:pPr>
              <w:shd w:val="clear" w:color="auto" w:fill="FFFFFF"/>
              <w:snapToGrid w:val="0"/>
              <w:ind w:firstLine="6"/>
              <w:jc w:val="center"/>
              <w:rPr>
                <w:sz w:val="24"/>
                <w:szCs w:val="24"/>
              </w:rPr>
            </w:pPr>
            <w:r w:rsidRPr="00551700">
              <w:rPr>
                <w:sz w:val="24"/>
                <w:szCs w:val="24"/>
              </w:rPr>
              <w:t>0</w:t>
            </w:r>
          </w:p>
        </w:tc>
      </w:tr>
      <w:tr w:rsidR="003F2A37" w:rsidRPr="00551700" w:rsidTr="00D77EB2">
        <w:trPr>
          <w:trHeight w:hRule="exact" w:val="1589"/>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left="14" w:firstLine="6"/>
              <w:jc w:val="center"/>
              <w:rPr>
                <w:sz w:val="24"/>
                <w:szCs w:val="24"/>
              </w:rPr>
            </w:pPr>
            <w:r>
              <w:rPr>
                <w:sz w:val="24"/>
                <w:szCs w:val="24"/>
              </w:rPr>
              <w:t>3.</w:t>
            </w:r>
          </w:p>
        </w:tc>
        <w:tc>
          <w:tcPr>
            <w:tcW w:w="2976"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firstLine="6"/>
              <w:rPr>
                <w:color w:val="000000"/>
                <w:sz w:val="24"/>
                <w:szCs w:val="24"/>
              </w:rPr>
            </w:pPr>
            <w:r w:rsidRPr="009C0A95">
              <w:t>постановка на государственный кадастровый учет и оформление прав собственности на автомобильные дороги</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firstLine="6"/>
              <w:jc w:val="center"/>
              <w:rPr>
                <w:sz w:val="24"/>
                <w:szCs w:val="24"/>
              </w:rPr>
            </w:pPr>
            <w:r>
              <w:rPr>
                <w:sz w:val="24"/>
                <w:szCs w:val="24"/>
              </w:rPr>
              <w:t>128,2</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right="5" w:firstLine="6"/>
              <w:jc w:val="center"/>
              <w:rPr>
                <w:sz w:val="24"/>
                <w:szCs w:val="24"/>
              </w:rPr>
            </w:pP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firstLine="6"/>
              <w:jc w:val="center"/>
              <w:rPr>
                <w:sz w:val="24"/>
                <w:szCs w:val="24"/>
              </w:rPr>
            </w:pP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3F2A37" w:rsidRPr="00551700" w:rsidRDefault="003F2A37" w:rsidP="003F2A37">
            <w:pPr>
              <w:shd w:val="clear" w:color="auto" w:fill="FFFFFF"/>
              <w:snapToGrid w:val="0"/>
              <w:ind w:firstLine="6"/>
              <w:jc w:val="center"/>
              <w:rPr>
                <w:sz w:val="24"/>
                <w:szCs w:val="24"/>
              </w:rPr>
            </w:pPr>
            <w:r>
              <w:rPr>
                <w:sz w:val="24"/>
                <w:szCs w:val="24"/>
              </w:rPr>
              <w:t>128,2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2A37" w:rsidRPr="00551700" w:rsidRDefault="003F2A37" w:rsidP="003F2A37">
            <w:pPr>
              <w:shd w:val="clear" w:color="auto" w:fill="FFFFFF"/>
              <w:snapToGrid w:val="0"/>
              <w:ind w:firstLine="6"/>
              <w:jc w:val="center"/>
              <w:rPr>
                <w:sz w:val="24"/>
                <w:szCs w:val="24"/>
              </w:rPr>
            </w:pPr>
          </w:p>
        </w:tc>
      </w:tr>
    </w:tbl>
    <w:p w:rsidR="003F2A37" w:rsidRPr="00293C38" w:rsidRDefault="003F2A37" w:rsidP="003F2A37">
      <w:pPr>
        <w:shd w:val="clear" w:color="auto" w:fill="FFFFFF"/>
        <w:ind w:right="-52" w:firstLine="709"/>
        <w:jc w:val="both"/>
        <w:rPr>
          <w:sz w:val="28"/>
          <w:szCs w:val="28"/>
        </w:rPr>
      </w:pPr>
      <w:r w:rsidRPr="00293C38">
        <w:rPr>
          <w:sz w:val="28"/>
          <w:szCs w:val="28"/>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3F2A37" w:rsidRPr="00293C38" w:rsidRDefault="003F2A37" w:rsidP="003F2A37">
      <w:pPr>
        <w:shd w:val="clear" w:color="auto" w:fill="FFFFFF"/>
        <w:ind w:left="67" w:right="130" w:firstLine="709"/>
        <w:jc w:val="both"/>
        <w:rPr>
          <w:sz w:val="28"/>
          <w:szCs w:val="28"/>
        </w:rPr>
      </w:pPr>
      <w:r w:rsidRPr="00293C38">
        <w:rPr>
          <w:spacing w:val="-1"/>
          <w:sz w:val="28"/>
          <w:szCs w:val="28"/>
        </w:rPr>
        <w:t xml:space="preserve">Перспективы </w:t>
      </w:r>
      <w:r>
        <w:rPr>
          <w:spacing w:val="-1"/>
          <w:sz w:val="28"/>
          <w:szCs w:val="28"/>
        </w:rPr>
        <w:t>развития</w:t>
      </w:r>
      <w:r>
        <w:rPr>
          <w:sz w:val="28"/>
          <w:szCs w:val="28"/>
        </w:rPr>
        <w:t xml:space="preserve"> </w:t>
      </w:r>
      <w:r>
        <w:rPr>
          <w:color w:val="242424"/>
          <w:sz w:val="28"/>
          <w:szCs w:val="28"/>
        </w:rPr>
        <w:t>муниципального образования</w:t>
      </w:r>
      <w:r w:rsidRPr="00293C38">
        <w:rPr>
          <w:spacing w:val="-1"/>
          <w:sz w:val="28"/>
          <w:szCs w:val="28"/>
        </w:rPr>
        <w:t xml:space="preserve"> до 2032 г</w:t>
      </w:r>
      <w:r>
        <w:rPr>
          <w:spacing w:val="-1"/>
          <w:sz w:val="28"/>
          <w:szCs w:val="28"/>
        </w:rPr>
        <w:t>.</w:t>
      </w:r>
      <w:r w:rsidRPr="00293C38">
        <w:rPr>
          <w:spacing w:val="-1"/>
          <w:sz w:val="28"/>
          <w:szCs w:val="28"/>
        </w:rPr>
        <w:t xml:space="preserve"> связаны с расширением производства в сельском хозяйстве, растениеводстве, животноводстве, личных подсобных хозяйст</w:t>
      </w:r>
      <w:r w:rsidRPr="00293C38">
        <w:rPr>
          <w:sz w:val="28"/>
          <w:szCs w:val="28"/>
        </w:rPr>
        <w:t>вах.</w:t>
      </w:r>
    </w:p>
    <w:p w:rsidR="003F2A37" w:rsidRPr="00293C38" w:rsidRDefault="003F2A37" w:rsidP="003F2A37">
      <w:pPr>
        <w:shd w:val="clear" w:color="auto" w:fill="FFFFFF"/>
        <w:spacing w:after="0"/>
        <w:ind w:left="72" w:right="130" w:firstLine="709"/>
        <w:jc w:val="both"/>
        <w:rPr>
          <w:spacing w:val="-1"/>
          <w:sz w:val="28"/>
          <w:szCs w:val="28"/>
        </w:rPr>
      </w:pPr>
      <w:r w:rsidRPr="00293C38">
        <w:rPr>
          <w:sz w:val="28"/>
          <w:szCs w:val="28"/>
        </w:rPr>
        <w:t>Рассматривая интегральные показатели текущего уровня социально-</w:t>
      </w:r>
      <w:r w:rsidRPr="00293C38">
        <w:rPr>
          <w:spacing w:val="-1"/>
          <w:sz w:val="28"/>
          <w:szCs w:val="28"/>
        </w:rPr>
        <w:t xml:space="preserve">экономического развития </w:t>
      </w:r>
      <w:r>
        <w:rPr>
          <w:sz w:val="28"/>
          <w:szCs w:val="28"/>
        </w:rPr>
        <w:t xml:space="preserve">Лоховского </w:t>
      </w:r>
      <w:r>
        <w:rPr>
          <w:color w:val="242424"/>
          <w:sz w:val="28"/>
          <w:szCs w:val="28"/>
        </w:rPr>
        <w:t>муниципального образования</w:t>
      </w:r>
      <w:r w:rsidRPr="00293C38">
        <w:rPr>
          <w:spacing w:val="-1"/>
          <w:sz w:val="28"/>
          <w:szCs w:val="28"/>
        </w:rPr>
        <w:t>, отмечается следующее:</w:t>
      </w:r>
    </w:p>
    <w:p w:rsidR="003F2A37" w:rsidRDefault="003F2A37" w:rsidP="003F2A37">
      <w:pPr>
        <w:shd w:val="clear" w:color="auto" w:fill="FFFFFF"/>
        <w:suppressAutoHyphens/>
        <w:spacing w:after="0"/>
        <w:ind w:firstLine="720"/>
        <w:rPr>
          <w:sz w:val="28"/>
          <w:szCs w:val="28"/>
        </w:rPr>
      </w:pPr>
      <w:r>
        <w:rPr>
          <w:sz w:val="28"/>
          <w:szCs w:val="28"/>
        </w:rPr>
        <w:t xml:space="preserve">- </w:t>
      </w:r>
      <w:r w:rsidRPr="00293C38">
        <w:rPr>
          <w:sz w:val="28"/>
          <w:szCs w:val="28"/>
        </w:rPr>
        <w:t>бюджетная обеспеченность низкая</w:t>
      </w:r>
      <w:r>
        <w:rPr>
          <w:sz w:val="28"/>
          <w:szCs w:val="28"/>
        </w:rPr>
        <w:t>;</w:t>
      </w:r>
    </w:p>
    <w:p w:rsidR="003F2A37" w:rsidRPr="00293C38" w:rsidRDefault="003F2A37" w:rsidP="003F2A37">
      <w:pPr>
        <w:shd w:val="clear" w:color="auto" w:fill="FFFFFF"/>
        <w:suppressAutoHyphens/>
        <w:spacing w:after="0"/>
        <w:ind w:firstLine="720"/>
        <w:rPr>
          <w:sz w:val="28"/>
          <w:szCs w:val="28"/>
        </w:rPr>
      </w:pPr>
      <w:r>
        <w:rPr>
          <w:sz w:val="28"/>
          <w:szCs w:val="28"/>
        </w:rPr>
        <w:t xml:space="preserve">- </w:t>
      </w:r>
      <w:r w:rsidRPr="00293C38">
        <w:rPr>
          <w:sz w:val="28"/>
          <w:szCs w:val="28"/>
        </w:rPr>
        <w:t xml:space="preserve">транспортная доступность населенных пунктов </w:t>
      </w:r>
      <w:r>
        <w:rPr>
          <w:sz w:val="28"/>
          <w:szCs w:val="28"/>
        </w:rPr>
        <w:t>хорош</w:t>
      </w:r>
      <w:r w:rsidRPr="00293C38">
        <w:rPr>
          <w:sz w:val="28"/>
          <w:szCs w:val="28"/>
        </w:rPr>
        <w:t>ая;</w:t>
      </w:r>
    </w:p>
    <w:p w:rsidR="003F2A37" w:rsidRPr="00293C38" w:rsidRDefault="003F2A37" w:rsidP="003F2A37">
      <w:pPr>
        <w:shd w:val="clear" w:color="auto" w:fill="FFFFFF"/>
        <w:tabs>
          <w:tab w:val="left" w:pos="-851"/>
        </w:tabs>
        <w:suppressAutoHyphens/>
        <w:spacing w:after="0"/>
        <w:ind w:right="125"/>
        <w:jc w:val="both"/>
        <w:rPr>
          <w:sz w:val="28"/>
          <w:szCs w:val="28"/>
        </w:rPr>
      </w:pPr>
      <w:r>
        <w:rPr>
          <w:sz w:val="28"/>
          <w:szCs w:val="28"/>
        </w:rPr>
        <w:tab/>
        <w:t xml:space="preserve">- </w:t>
      </w:r>
      <w:r w:rsidRPr="00293C38">
        <w:rPr>
          <w:sz w:val="28"/>
          <w:szCs w:val="28"/>
        </w:rPr>
        <w:t>наличие трудовых ресурсов позволяет обеспеч</w:t>
      </w:r>
      <w:r>
        <w:rPr>
          <w:sz w:val="28"/>
          <w:szCs w:val="28"/>
        </w:rPr>
        <w:t>ить потребности населения и рас</w:t>
      </w:r>
      <w:r w:rsidRPr="00293C38">
        <w:rPr>
          <w:sz w:val="28"/>
          <w:szCs w:val="28"/>
        </w:rPr>
        <w:t>ширение производства;</w:t>
      </w:r>
    </w:p>
    <w:p w:rsidR="003F2A37" w:rsidRPr="00293C38" w:rsidRDefault="003F2A37" w:rsidP="003F2A37">
      <w:pPr>
        <w:shd w:val="clear" w:color="auto" w:fill="FFFFFF"/>
        <w:tabs>
          <w:tab w:val="left" w:pos="-426"/>
        </w:tabs>
        <w:suppressAutoHyphens/>
        <w:spacing w:after="0"/>
        <w:ind w:right="125"/>
        <w:jc w:val="both"/>
        <w:rPr>
          <w:sz w:val="28"/>
          <w:szCs w:val="28"/>
        </w:rPr>
      </w:pPr>
      <w:r>
        <w:rPr>
          <w:sz w:val="28"/>
          <w:szCs w:val="28"/>
        </w:rPr>
        <w:tab/>
        <w:t xml:space="preserve">- </w:t>
      </w:r>
      <w:r w:rsidRPr="00293C38">
        <w:rPr>
          <w:sz w:val="28"/>
          <w:szCs w:val="28"/>
        </w:rPr>
        <w:t xml:space="preserve">состояние жилищного фонда - в большей части </w:t>
      </w:r>
      <w:r>
        <w:rPr>
          <w:sz w:val="28"/>
          <w:szCs w:val="28"/>
        </w:rPr>
        <w:t>удовлетворительное</w:t>
      </w:r>
      <w:r w:rsidRPr="00293C38">
        <w:rPr>
          <w:sz w:val="28"/>
          <w:szCs w:val="28"/>
        </w:rPr>
        <w:t xml:space="preserve"> с </w:t>
      </w:r>
      <w:r>
        <w:rPr>
          <w:sz w:val="28"/>
          <w:szCs w:val="28"/>
        </w:rPr>
        <w:t xml:space="preserve">низкой </w:t>
      </w:r>
      <w:r w:rsidRPr="00293C38">
        <w:rPr>
          <w:sz w:val="28"/>
          <w:szCs w:val="28"/>
        </w:rPr>
        <w:t>долей ветхого жилья;</w:t>
      </w:r>
    </w:p>
    <w:p w:rsidR="003F2A37" w:rsidRPr="00293C38" w:rsidRDefault="003F2A37" w:rsidP="003F2A37">
      <w:pPr>
        <w:shd w:val="clear" w:color="auto" w:fill="FFFFFF"/>
        <w:spacing w:after="0"/>
        <w:ind w:firstLine="709"/>
        <w:jc w:val="both"/>
        <w:rPr>
          <w:b/>
          <w:bCs/>
          <w:sz w:val="28"/>
          <w:szCs w:val="28"/>
        </w:rPr>
      </w:pPr>
      <w:r>
        <w:rPr>
          <w:spacing w:val="-1"/>
          <w:sz w:val="28"/>
          <w:szCs w:val="28"/>
        </w:rPr>
        <w:t xml:space="preserve">- </w:t>
      </w:r>
      <w:r w:rsidRPr="00293C38">
        <w:rPr>
          <w:spacing w:val="-1"/>
          <w:sz w:val="28"/>
          <w:szCs w:val="28"/>
        </w:rPr>
        <w:t xml:space="preserve">доходы населения на уровне средних по </w:t>
      </w:r>
      <w:r>
        <w:rPr>
          <w:spacing w:val="-1"/>
          <w:sz w:val="28"/>
          <w:szCs w:val="28"/>
        </w:rPr>
        <w:t xml:space="preserve">Черемховскому </w:t>
      </w:r>
      <w:r w:rsidRPr="00293C38">
        <w:rPr>
          <w:spacing w:val="-1"/>
          <w:sz w:val="28"/>
          <w:szCs w:val="28"/>
        </w:rPr>
        <w:t>району.</w:t>
      </w:r>
    </w:p>
    <w:p w:rsidR="003F2A37" w:rsidRPr="003D5DA3" w:rsidRDefault="003F2A37" w:rsidP="003F2A37">
      <w:pPr>
        <w:shd w:val="clear" w:color="auto" w:fill="FFFFFF"/>
        <w:spacing w:after="0"/>
        <w:jc w:val="both"/>
        <w:rPr>
          <w:bCs/>
          <w:sz w:val="28"/>
          <w:szCs w:val="28"/>
        </w:rPr>
      </w:pPr>
    </w:p>
    <w:p w:rsidR="003F2A37" w:rsidRPr="00293C38" w:rsidRDefault="003F2A37" w:rsidP="003F2A37">
      <w:pPr>
        <w:pStyle w:val="af0"/>
        <w:spacing w:before="0" w:beforeAutospacing="0" w:after="0" w:afterAutospacing="0"/>
        <w:jc w:val="center"/>
        <w:rPr>
          <w:b/>
          <w:color w:val="242424"/>
          <w:sz w:val="28"/>
          <w:szCs w:val="28"/>
        </w:rPr>
      </w:pPr>
      <w:r w:rsidRPr="00293C38">
        <w:rPr>
          <w:b/>
          <w:color w:val="242424"/>
          <w:sz w:val="28"/>
          <w:szCs w:val="28"/>
        </w:rPr>
        <w:t xml:space="preserve">7. Оценка эффективности мероприятий развития транспортной </w:t>
      </w:r>
      <w:r>
        <w:rPr>
          <w:b/>
          <w:color w:val="242424"/>
          <w:sz w:val="28"/>
          <w:szCs w:val="28"/>
        </w:rPr>
        <w:t>инфраструктуры</w:t>
      </w:r>
    </w:p>
    <w:p w:rsidR="003F2A37" w:rsidRPr="00293C38" w:rsidRDefault="003F2A37" w:rsidP="003F2A37">
      <w:pPr>
        <w:shd w:val="clear" w:color="auto" w:fill="FFFFFF"/>
        <w:ind w:firstLine="709"/>
        <w:jc w:val="both"/>
        <w:rPr>
          <w:bCs/>
          <w:sz w:val="28"/>
          <w:szCs w:val="28"/>
        </w:rPr>
      </w:pPr>
      <w:r w:rsidRPr="00293C38">
        <w:rPr>
          <w:bCs/>
          <w:sz w:val="28"/>
          <w:szCs w:val="28"/>
        </w:rPr>
        <w:t xml:space="preserve">- развитие транспортной инфраструктуры </w:t>
      </w:r>
      <w:r>
        <w:rPr>
          <w:color w:val="242424"/>
          <w:sz w:val="28"/>
          <w:szCs w:val="28"/>
        </w:rPr>
        <w:t>муниципального образования;</w:t>
      </w:r>
    </w:p>
    <w:p w:rsidR="003F2A37" w:rsidRPr="00293C38" w:rsidRDefault="003F2A37" w:rsidP="003F2A37">
      <w:pPr>
        <w:shd w:val="clear" w:color="auto" w:fill="FFFFFF"/>
        <w:ind w:firstLine="709"/>
        <w:jc w:val="both"/>
        <w:rPr>
          <w:bCs/>
          <w:sz w:val="28"/>
          <w:szCs w:val="28"/>
        </w:rPr>
      </w:pPr>
      <w:r w:rsidRPr="00293C38">
        <w:rPr>
          <w:bCs/>
          <w:sz w:val="28"/>
          <w:szCs w:val="28"/>
        </w:rPr>
        <w:lastRenderedPageBreak/>
        <w:t>-</w:t>
      </w:r>
      <w:r>
        <w:rPr>
          <w:bCs/>
          <w:sz w:val="28"/>
          <w:szCs w:val="28"/>
        </w:rPr>
        <w:t xml:space="preserve"> </w:t>
      </w:r>
      <w:r w:rsidRPr="00293C38">
        <w:rPr>
          <w:bCs/>
          <w:sz w:val="28"/>
          <w:szCs w:val="28"/>
        </w:rPr>
        <w:t>сбалансированное и скоординированное с иными сферами жизн</w:t>
      </w:r>
      <w:r>
        <w:rPr>
          <w:bCs/>
          <w:sz w:val="28"/>
          <w:szCs w:val="28"/>
        </w:rPr>
        <w:t>е</w:t>
      </w:r>
      <w:r w:rsidRPr="00293C38">
        <w:rPr>
          <w:bCs/>
          <w:sz w:val="28"/>
          <w:szCs w:val="28"/>
        </w:rPr>
        <w:t>деятельности</w:t>
      </w:r>
      <w:r>
        <w:rPr>
          <w:bCs/>
          <w:sz w:val="28"/>
          <w:szCs w:val="28"/>
        </w:rPr>
        <w:t>;</w:t>
      </w:r>
    </w:p>
    <w:p w:rsidR="003F2A37" w:rsidRPr="00293C38" w:rsidRDefault="003F2A37" w:rsidP="003F2A37">
      <w:pPr>
        <w:shd w:val="clear" w:color="auto" w:fill="FFFFFF"/>
        <w:spacing w:after="0"/>
        <w:ind w:firstLine="709"/>
        <w:jc w:val="both"/>
        <w:rPr>
          <w:bCs/>
          <w:sz w:val="28"/>
          <w:szCs w:val="28"/>
        </w:rPr>
      </w:pPr>
      <w:r w:rsidRPr="00293C38">
        <w:rPr>
          <w:bCs/>
          <w:sz w:val="28"/>
          <w:szCs w:val="28"/>
        </w:rPr>
        <w:t>- формирование условий для социально- экономического развития</w:t>
      </w:r>
      <w:r>
        <w:rPr>
          <w:bCs/>
          <w:sz w:val="28"/>
          <w:szCs w:val="28"/>
        </w:rPr>
        <w:t>;</w:t>
      </w:r>
    </w:p>
    <w:p w:rsidR="003F2A37" w:rsidRPr="00293C38" w:rsidRDefault="003F2A37" w:rsidP="003F2A37">
      <w:pPr>
        <w:shd w:val="clear" w:color="auto" w:fill="FFFFFF"/>
        <w:spacing w:after="0"/>
        <w:ind w:firstLine="709"/>
        <w:jc w:val="both"/>
        <w:rPr>
          <w:bCs/>
          <w:sz w:val="28"/>
          <w:szCs w:val="28"/>
        </w:rPr>
      </w:pPr>
      <w:r w:rsidRPr="00293C38">
        <w:rPr>
          <w:bCs/>
          <w:sz w:val="28"/>
          <w:szCs w:val="28"/>
        </w:rPr>
        <w:t>-</w:t>
      </w:r>
      <w:r>
        <w:rPr>
          <w:bCs/>
          <w:sz w:val="28"/>
          <w:szCs w:val="28"/>
        </w:rPr>
        <w:t xml:space="preserve"> повышение безопасности;</w:t>
      </w:r>
    </w:p>
    <w:p w:rsidR="003F2A37" w:rsidRPr="00293C38" w:rsidRDefault="003F2A37" w:rsidP="003F2A37">
      <w:pPr>
        <w:shd w:val="clear" w:color="auto" w:fill="FFFFFF"/>
        <w:spacing w:after="0"/>
        <w:ind w:firstLine="709"/>
        <w:jc w:val="both"/>
        <w:rPr>
          <w:bCs/>
          <w:sz w:val="28"/>
          <w:szCs w:val="28"/>
        </w:rPr>
      </w:pPr>
      <w:r w:rsidRPr="00293C38">
        <w:rPr>
          <w:bCs/>
          <w:sz w:val="28"/>
          <w:szCs w:val="28"/>
        </w:rPr>
        <w:t>-</w:t>
      </w:r>
      <w:r>
        <w:rPr>
          <w:bCs/>
          <w:sz w:val="28"/>
          <w:szCs w:val="28"/>
        </w:rPr>
        <w:t xml:space="preserve"> </w:t>
      </w:r>
      <w:r w:rsidRPr="00293C38">
        <w:rPr>
          <w:bCs/>
          <w:sz w:val="28"/>
          <w:szCs w:val="28"/>
        </w:rPr>
        <w:t>качество</w:t>
      </w:r>
      <w:r>
        <w:rPr>
          <w:bCs/>
          <w:sz w:val="28"/>
          <w:szCs w:val="28"/>
        </w:rPr>
        <w:t>,</w:t>
      </w:r>
      <w:r w:rsidRPr="00293C38">
        <w:rPr>
          <w:bCs/>
          <w:sz w:val="28"/>
          <w:szCs w:val="28"/>
        </w:rPr>
        <w:t xml:space="preserve"> эффективност</w:t>
      </w:r>
      <w:r>
        <w:rPr>
          <w:bCs/>
          <w:sz w:val="28"/>
          <w:szCs w:val="28"/>
        </w:rPr>
        <w:t>ь</w:t>
      </w:r>
      <w:r w:rsidRPr="00293C38">
        <w:rPr>
          <w:bCs/>
          <w:sz w:val="28"/>
          <w:szCs w:val="28"/>
        </w:rPr>
        <w:t xml:space="preserve"> транспортного обслуживания населения, юридических лиц и индивидуальных предпринимателей, осуществляю</w:t>
      </w:r>
      <w:r>
        <w:rPr>
          <w:bCs/>
          <w:sz w:val="28"/>
          <w:szCs w:val="28"/>
        </w:rPr>
        <w:t>щих экономическую деятельность;</w:t>
      </w:r>
    </w:p>
    <w:p w:rsidR="003F2A37" w:rsidRPr="00293C38" w:rsidRDefault="003F2A37" w:rsidP="003F2A37">
      <w:pPr>
        <w:shd w:val="clear" w:color="auto" w:fill="FFFFFF"/>
        <w:spacing w:after="0"/>
        <w:ind w:firstLine="709"/>
        <w:jc w:val="both"/>
        <w:rPr>
          <w:bCs/>
          <w:sz w:val="28"/>
          <w:szCs w:val="28"/>
        </w:rPr>
      </w:pPr>
      <w:r w:rsidRPr="00293C38">
        <w:rPr>
          <w:sz w:val="28"/>
          <w:szCs w:val="28"/>
        </w:rPr>
        <w:t>-</w:t>
      </w:r>
      <w:r>
        <w:rPr>
          <w:sz w:val="28"/>
          <w:szCs w:val="28"/>
        </w:rPr>
        <w:t xml:space="preserve"> </w:t>
      </w:r>
      <w:r w:rsidRPr="00293C38">
        <w:rPr>
          <w:sz w:val="28"/>
          <w:szCs w:val="28"/>
        </w:rPr>
        <w:t xml:space="preserve">снижение негативного воздействия транспортной инфраструктуры на окружающую среду </w:t>
      </w:r>
      <w:r>
        <w:rPr>
          <w:color w:val="242424"/>
          <w:sz w:val="28"/>
          <w:szCs w:val="28"/>
        </w:rPr>
        <w:t>муниципального образования</w:t>
      </w:r>
      <w:r w:rsidRPr="00293C38">
        <w:rPr>
          <w:sz w:val="28"/>
          <w:szCs w:val="28"/>
        </w:rPr>
        <w:t>.</w:t>
      </w:r>
    </w:p>
    <w:p w:rsidR="003F2A37" w:rsidRPr="00293C38" w:rsidRDefault="003F2A37" w:rsidP="003F2A37">
      <w:pPr>
        <w:pStyle w:val="af0"/>
        <w:spacing w:before="0" w:beforeAutospacing="0" w:after="0" w:afterAutospacing="0"/>
        <w:rPr>
          <w:color w:val="242424"/>
          <w:sz w:val="28"/>
          <w:szCs w:val="28"/>
        </w:rPr>
      </w:pPr>
    </w:p>
    <w:p w:rsidR="003F2A37" w:rsidRPr="00293C38" w:rsidRDefault="003F2A37" w:rsidP="003F2A37">
      <w:pPr>
        <w:pStyle w:val="af0"/>
        <w:spacing w:before="0" w:beforeAutospacing="0" w:after="0" w:afterAutospacing="0"/>
        <w:jc w:val="center"/>
        <w:rPr>
          <w:b/>
          <w:color w:val="242424"/>
          <w:sz w:val="28"/>
          <w:szCs w:val="28"/>
        </w:rPr>
      </w:pPr>
      <w:r w:rsidRPr="00293C38">
        <w:rPr>
          <w:b/>
          <w:color w:val="242424"/>
          <w:sz w:val="28"/>
          <w:szCs w:val="28"/>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Pr>
          <w:b/>
          <w:sz w:val="28"/>
          <w:szCs w:val="28"/>
        </w:rPr>
        <w:t>Лоховского</w:t>
      </w:r>
      <w:r w:rsidRPr="00E52B42">
        <w:rPr>
          <w:b/>
          <w:sz w:val="28"/>
          <w:szCs w:val="28"/>
        </w:rPr>
        <w:t xml:space="preserve"> </w:t>
      </w:r>
      <w:r w:rsidRPr="00E52B42">
        <w:rPr>
          <w:b/>
          <w:color w:val="242424"/>
          <w:sz w:val="28"/>
          <w:szCs w:val="28"/>
        </w:rPr>
        <w:t>муниципального образования</w:t>
      </w:r>
      <w:r w:rsidRPr="00293C38">
        <w:rPr>
          <w:b/>
          <w:color w:val="242424"/>
          <w:sz w:val="28"/>
          <w:szCs w:val="28"/>
        </w:rPr>
        <w:t>.</w:t>
      </w:r>
    </w:p>
    <w:p w:rsidR="003F2A37" w:rsidRPr="00293C38" w:rsidRDefault="003F2A37" w:rsidP="003F2A37">
      <w:pPr>
        <w:ind w:firstLine="709"/>
        <w:jc w:val="both"/>
        <w:rPr>
          <w:sz w:val="28"/>
          <w:szCs w:val="28"/>
        </w:rPr>
      </w:pPr>
      <w:r w:rsidRPr="00293C38">
        <w:rPr>
          <w:sz w:val="28"/>
          <w:szCs w:val="28"/>
        </w:rPr>
        <w:t xml:space="preserve">Администрация </w:t>
      </w:r>
      <w:r>
        <w:rPr>
          <w:sz w:val="28"/>
          <w:szCs w:val="28"/>
        </w:rPr>
        <w:t xml:space="preserve">Лоховского </w:t>
      </w:r>
      <w:r>
        <w:rPr>
          <w:color w:val="242424"/>
          <w:sz w:val="28"/>
          <w:szCs w:val="28"/>
        </w:rPr>
        <w:t>муниципального образования</w:t>
      </w:r>
      <w:r w:rsidRPr="00293C38">
        <w:rPr>
          <w:sz w:val="28"/>
          <w:szCs w:val="28"/>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F2A37" w:rsidRPr="00293C38" w:rsidRDefault="003F2A37" w:rsidP="003F2A37">
      <w:pPr>
        <w:ind w:firstLine="709"/>
        <w:jc w:val="both"/>
        <w:rPr>
          <w:sz w:val="28"/>
          <w:szCs w:val="28"/>
        </w:rPr>
      </w:pPr>
      <w:r w:rsidRPr="00293C38">
        <w:rPr>
          <w:sz w:val="28"/>
          <w:szCs w:val="28"/>
        </w:rPr>
        <w:t>- разработку ежегодного плана мероприятий по реализации Программы с уточнением объе</w:t>
      </w:r>
      <w:r>
        <w:rPr>
          <w:sz w:val="28"/>
          <w:szCs w:val="28"/>
        </w:rPr>
        <w:t>мов и источников финансирования</w:t>
      </w:r>
      <w:r w:rsidRPr="00293C38">
        <w:rPr>
          <w:sz w:val="28"/>
          <w:szCs w:val="28"/>
        </w:rPr>
        <w:t>;</w:t>
      </w:r>
    </w:p>
    <w:p w:rsidR="003F2A37" w:rsidRPr="00293C38" w:rsidRDefault="003F2A37" w:rsidP="003F2A37">
      <w:pPr>
        <w:ind w:firstLine="709"/>
        <w:jc w:val="both"/>
        <w:rPr>
          <w:sz w:val="28"/>
          <w:szCs w:val="28"/>
        </w:rPr>
      </w:pPr>
      <w:r w:rsidRPr="00293C38">
        <w:rPr>
          <w:sz w:val="28"/>
          <w:szCs w:val="28"/>
        </w:rPr>
        <w:t>- контроль за реализацией программных мероприятий по срокам, содержанию, финансовым затратам и ресурсам;</w:t>
      </w:r>
    </w:p>
    <w:p w:rsidR="003F2A37" w:rsidRPr="00293C38" w:rsidRDefault="003F2A37" w:rsidP="003F2A37">
      <w:pPr>
        <w:ind w:firstLine="709"/>
        <w:jc w:val="both"/>
        <w:rPr>
          <w:sz w:val="28"/>
          <w:szCs w:val="28"/>
        </w:rPr>
      </w:pPr>
      <w:r w:rsidRPr="00293C38">
        <w:rPr>
          <w:sz w:val="28"/>
          <w:szCs w:val="28"/>
        </w:rPr>
        <w:t>- методическое, информационное и организационное сопровождение работы по реализации комплекса программных мероприятий.</w:t>
      </w:r>
    </w:p>
    <w:p w:rsidR="003F2A37" w:rsidRPr="00293C38" w:rsidRDefault="003F2A37" w:rsidP="003F2A37">
      <w:pPr>
        <w:ind w:firstLine="709"/>
        <w:jc w:val="both"/>
        <w:rPr>
          <w:sz w:val="28"/>
          <w:szCs w:val="28"/>
        </w:rPr>
      </w:pPr>
      <w:r w:rsidRPr="00293C38">
        <w:rPr>
          <w:sz w:val="28"/>
          <w:szCs w:val="28"/>
        </w:rPr>
        <w:t>Программа разрабатывается сроком на 1</w:t>
      </w:r>
      <w:r>
        <w:rPr>
          <w:sz w:val="28"/>
          <w:szCs w:val="28"/>
        </w:rPr>
        <w:t>6</w:t>
      </w:r>
      <w:r w:rsidRPr="00293C38">
        <w:rPr>
          <w:sz w:val="28"/>
          <w:szCs w:val="28"/>
        </w:rPr>
        <w:t xml:space="preserve"> лет и подлежит корректировке ежегодно.</w:t>
      </w:r>
    </w:p>
    <w:p w:rsidR="003F2A37" w:rsidRPr="00293C38" w:rsidRDefault="003F2A37" w:rsidP="003F2A37">
      <w:pPr>
        <w:ind w:firstLine="709"/>
        <w:jc w:val="both"/>
        <w:rPr>
          <w:sz w:val="28"/>
          <w:szCs w:val="28"/>
        </w:rPr>
      </w:pPr>
      <w:r w:rsidRPr="00293C38">
        <w:rPr>
          <w:sz w:val="28"/>
          <w:szCs w:val="28"/>
        </w:rPr>
        <w:t xml:space="preserve">План-график работ по реализации </w:t>
      </w:r>
      <w:r>
        <w:rPr>
          <w:sz w:val="28"/>
          <w:szCs w:val="28"/>
        </w:rPr>
        <w:t>П</w:t>
      </w:r>
      <w:r w:rsidRPr="00293C38">
        <w:rPr>
          <w:sz w:val="28"/>
          <w:szCs w:val="28"/>
        </w:rPr>
        <w:t>рограммы должен соответствовать плану мероприятий, содержащемуся в разделе «Программа инвестиционных проектов, обеспечивающих достижен</w:t>
      </w:r>
      <w:r>
        <w:rPr>
          <w:sz w:val="28"/>
          <w:szCs w:val="28"/>
        </w:rPr>
        <w:t>ие целевых показателей» настоящего</w:t>
      </w:r>
      <w:r w:rsidRPr="00293C38">
        <w:rPr>
          <w:sz w:val="28"/>
          <w:szCs w:val="28"/>
        </w:rPr>
        <w:t xml:space="preserve"> </w:t>
      </w:r>
      <w:r>
        <w:rPr>
          <w:sz w:val="28"/>
          <w:szCs w:val="28"/>
        </w:rPr>
        <w:t>приложения</w:t>
      </w:r>
      <w:r w:rsidRPr="00293C38">
        <w:rPr>
          <w:sz w:val="28"/>
          <w:szCs w:val="28"/>
        </w:rPr>
        <w:t xml:space="preserve">. Утверждение тарифов и принятие решений по выделению бюджетных средств из бюджета </w:t>
      </w:r>
      <w:r>
        <w:rPr>
          <w:sz w:val="28"/>
          <w:szCs w:val="28"/>
        </w:rPr>
        <w:t xml:space="preserve">Лоховского </w:t>
      </w:r>
      <w:r>
        <w:rPr>
          <w:color w:val="242424"/>
          <w:sz w:val="28"/>
          <w:szCs w:val="28"/>
        </w:rPr>
        <w:t>муниципального образования</w:t>
      </w:r>
      <w:r w:rsidRPr="00293C38">
        <w:rPr>
          <w:sz w:val="28"/>
          <w:szCs w:val="28"/>
        </w:rPr>
        <w:t>, подготовка и проведение конкурсов на привлечение инвесторов, принимаются в соответствии с действующим законодательством.</w:t>
      </w:r>
    </w:p>
    <w:p w:rsidR="003F2A37" w:rsidRPr="00293C38" w:rsidRDefault="003F2A37" w:rsidP="003F2A37">
      <w:pPr>
        <w:ind w:firstLine="709"/>
        <w:jc w:val="both"/>
        <w:rPr>
          <w:sz w:val="28"/>
          <w:szCs w:val="28"/>
        </w:rPr>
      </w:pPr>
      <w:r w:rsidRPr="00293C38">
        <w:rPr>
          <w:sz w:val="28"/>
          <w:szCs w:val="28"/>
        </w:rPr>
        <w:t>Мониторинг Программы включает следующие этапы:</w:t>
      </w:r>
    </w:p>
    <w:p w:rsidR="003F2A37" w:rsidRPr="00293C38" w:rsidRDefault="003F2A37" w:rsidP="003F2A37">
      <w:pPr>
        <w:ind w:firstLine="709"/>
        <w:jc w:val="both"/>
        <w:rPr>
          <w:sz w:val="28"/>
          <w:szCs w:val="28"/>
        </w:rPr>
      </w:pPr>
      <w:r w:rsidRPr="00293C38">
        <w:rPr>
          <w:sz w:val="28"/>
          <w:szCs w:val="28"/>
        </w:rPr>
        <w:t>1.</w:t>
      </w:r>
      <w:r>
        <w:rPr>
          <w:sz w:val="28"/>
          <w:szCs w:val="28"/>
        </w:rPr>
        <w:t xml:space="preserve"> </w:t>
      </w:r>
      <w:r w:rsidRPr="00293C38">
        <w:rPr>
          <w:sz w:val="28"/>
          <w:szCs w:val="28"/>
        </w:rPr>
        <w:t>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3F2A37" w:rsidRPr="00293C38" w:rsidRDefault="003F2A37" w:rsidP="003F2A37">
      <w:pPr>
        <w:ind w:firstLine="709"/>
        <w:jc w:val="both"/>
        <w:rPr>
          <w:sz w:val="28"/>
          <w:szCs w:val="28"/>
        </w:rPr>
      </w:pPr>
      <w:r w:rsidRPr="00293C38">
        <w:rPr>
          <w:sz w:val="28"/>
          <w:szCs w:val="28"/>
        </w:rPr>
        <w:lastRenderedPageBreak/>
        <w:t>2</w:t>
      </w:r>
      <w:r w:rsidRPr="00BB193B">
        <w:rPr>
          <w:sz w:val="28"/>
          <w:szCs w:val="28"/>
        </w:rPr>
        <w:t>.</w:t>
      </w:r>
      <w:r>
        <w:rPr>
          <w:sz w:val="28"/>
          <w:szCs w:val="28"/>
        </w:rPr>
        <w:t xml:space="preserve"> </w:t>
      </w:r>
      <w:r w:rsidRPr="00293C38">
        <w:rPr>
          <w:sz w:val="28"/>
          <w:szCs w:val="28"/>
        </w:rPr>
        <w:t>Верификация данных;</w:t>
      </w:r>
    </w:p>
    <w:p w:rsidR="003F2A37" w:rsidRPr="00293C38" w:rsidRDefault="003F2A37" w:rsidP="003F2A37">
      <w:pPr>
        <w:ind w:firstLine="709"/>
        <w:jc w:val="both"/>
        <w:rPr>
          <w:sz w:val="28"/>
          <w:szCs w:val="28"/>
        </w:rPr>
      </w:pPr>
      <w:r w:rsidRPr="00293C38">
        <w:rPr>
          <w:sz w:val="28"/>
          <w:szCs w:val="28"/>
        </w:rPr>
        <w:t>3.</w:t>
      </w:r>
      <w:r>
        <w:rPr>
          <w:sz w:val="28"/>
          <w:szCs w:val="28"/>
        </w:rPr>
        <w:t xml:space="preserve"> </w:t>
      </w:r>
      <w:r w:rsidRPr="00293C38">
        <w:rPr>
          <w:sz w:val="28"/>
          <w:szCs w:val="28"/>
        </w:rPr>
        <w:t>Анализ данных о результатах проводимых преобразований транспортной инфраструктуры.</w:t>
      </w:r>
    </w:p>
    <w:p w:rsidR="003F2A37" w:rsidRPr="00293C38" w:rsidRDefault="003F2A37" w:rsidP="003F2A37">
      <w:pPr>
        <w:ind w:firstLine="709"/>
        <w:jc w:val="both"/>
        <w:rPr>
          <w:sz w:val="28"/>
          <w:szCs w:val="28"/>
        </w:rPr>
      </w:pPr>
      <w:r w:rsidRPr="00293C38">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w:t>
      </w:r>
      <w:r>
        <w:rPr>
          <w:sz w:val="28"/>
          <w:szCs w:val="28"/>
        </w:rPr>
        <w:t>П</w:t>
      </w:r>
      <w:r w:rsidRPr="00293C38">
        <w:rPr>
          <w:sz w:val="28"/>
          <w:szCs w:val="28"/>
        </w:rPr>
        <w:t xml:space="preserve">рограммы, </w:t>
      </w:r>
      <w:r>
        <w:rPr>
          <w:sz w:val="28"/>
          <w:szCs w:val="28"/>
        </w:rPr>
        <w:t xml:space="preserve">а также состоянию транспортной </w:t>
      </w:r>
      <w:r w:rsidRPr="00293C38">
        <w:rPr>
          <w:sz w:val="28"/>
          <w:szCs w:val="28"/>
        </w:rPr>
        <w:t>инфрастр</w:t>
      </w:r>
      <w:r>
        <w:rPr>
          <w:sz w:val="28"/>
          <w:szCs w:val="28"/>
        </w:rPr>
        <w:t>уктуры.</w:t>
      </w:r>
    </w:p>
    <w:p w:rsidR="003F2A37" w:rsidRPr="00293C38" w:rsidRDefault="003F2A37" w:rsidP="003F2A37">
      <w:pPr>
        <w:ind w:firstLine="709"/>
        <w:jc w:val="both"/>
        <w:rPr>
          <w:sz w:val="28"/>
          <w:szCs w:val="28"/>
        </w:rPr>
      </w:pPr>
      <w:r w:rsidRPr="00293C38">
        <w:rPr>
          <w:sz w:val="28"/>
          <w:szCs w:val="28"/>
        </w:rPr>
        <w:t xml:space="preserve">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w:t>
      </w:r>
      <w:r>
        <w:rPr>
          <w:sz w:val="28"/>
          <w:szCs w:val="28"/>
        </w:rPr>
        <w:t xml:space="preserve">транспортных </w:t>
      </w:r>
      <w:r w:rsidRPr="00293C38">
        <w:rPr>
          <w:sz w:val="28"/>
          <w:szCs w:val="28"/>
        </w:rPr>
        <w:t>услуг.</w:t>
      </w:r>
    </w:p>
    <w:p w:rsidR="003F2A37" w:rsidRDefault="003F2A37" w:rsidP="003F2A37">
      <w:pPr>
        <w:jc w:val="both"/>
        <w:rPr>
          <w:sz w:val="28"/>
          <w:szCs w:val="28"/>
        </w:rPr>
      </w:pPr>
    </w:p>
    <w:p w:rsidR="003F2A37" w:rsidRDefault="003F2A37" w:rsidP="003F2A37">
      <w:pPr>
        <w:spacing w:after="0"/>
        <w:jc w:val="both"/>
        <w:rPr>
          <w:sz w:val="28"/>
          <w:szCs w:val="28"/>
        </w:rPr>
      </w:pPr>
    </w:p>
    <w:p w:rsidR="003F2A37" w:rsidRPr="00933FF3" w:rsidRDefault="003F2A37" w:rsidP="003F2A37">
      <w:pPr>
        <w:spacing w:after="0"/>
        <w:jc w:val="both"/>
        <w:rPr>
          <w:sz w:val="28"/>
          <w:szCs w:val="28"/>
        </w:rPr>
      </w:pPr>
    </w:p>
    <w:p w:rsidR="003F2A37" w:rsidRPr="00933FF3" w:rsidRDefault="003F2A37" w:rsidP="003F2A37">
      <w:pPr>
        <w:spacing w:after="0"/>
        <w:jc w:val="both"/>
        <w:rPr>
          <w:sz w:val="28"/>
          <w:szCs w:val="28"/>
        </w:rPr>
      </w:pPr>
      <w:r w:rsidRPr="00933FF3">
        <w:rPr>
          <w:sz w:val="28"/>
          <w:szCs w:val="28"/>
        </w:rPr>
        <w:t xml:space="preserve">Председатель Думы </w:t>
      </w:r>
      <w:r>
        <w:rPr>
          <w:sz w:val="28"/>
          <w:szCs w:val="28"/>
        </w:rPr>
        <w:t>Лоховского</w:t>
      </w:r>
    </w:p>
    <w:p w:rsidR="003F2A37" w:rsidRPr="00933FF3" w:rsidRDefault="003F2A37" w:rsidP="003F2A37">
      <w:pPr>
        <w:spacing w:after="0"/>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sidRPr="00933FF3">
        <w:rPr>
          <w:sz w:val="28"/>
          <w:szCs w:val="28"/>
        </w:rPr>
        <w:tab/>
      </w:r>
      <w:r w:rsidRPr="00933FF3">
        <w:rPr>
          <w:sz w:val="28"/>
          <w:szCs w:val="28"/>
        </w:rPr>
        <w:tab/>
      </w:r>
      <w:r w:rsidRPr="00933FF3">
        <w:rPr>
          <w:sz w:val="28"/>
          <w:szCs w:val="28"/>
        </w:rPr>
        <w:tab/>
      </w:r>
      <w:r>
        <w:rPr>
          <w:sz w:val="28"/>
          <w:szCs w:val="28"/>
        </w:rPr>
        <w:t>А. Э. Поляковский</w:t>
      </w:r>
    </w:p>
    <w:p w:rsidR="003F2A37" w:rsidRPr="00933FF3" w:rsidRDefault="003F2A37" w:rsidP="003F2A37">
      <w:pPr>
        <w:spacing w:after="0"/>
        <w:jc w:val="both"/>
        <w:rPr>
          <w:sz w:val="28"/>
          <w:szCs w:val="28"/>
        </w:rPr>
      </w:pPr>
    </w:p>
    <w:p w:rsidR="003F2A37" w:rsidRPr="00933FF3" w:rsidRDefault="003F2A37" w:rsidP="003F2A37">
      <w:pPr>
        <w:spacing w:after="0"/>
        <w:jc w:val="both"/>
        <w:rPr>
          <w:sz w:val="28"/>
          <w:szCs w:val="28"/>
        </w:rPr>
      </w:pPr>
      <w:r w:rsidRPr="00933FF3">
        <w:rPr>
          <w:sz w:val="28"/>
          <w:szCs w:val="28"/>
        </w:rPr>
        <w:t xml:space="preserve">Глава </w:t>
      </w:r>
      <w:r>
        <w:rPr>
          <w:sz w:val="28"/>
          <w:szCs w:val="28"/>
        </w:rPr>
        <w:t>Лоховского</w:t>
      </w:r>
    </w:p>
    <w:p w:rsidR="003F2A37" w:rsidRDefault="003F2A37" w:rsidP="003F2A37">
      <w:pPr>
        <w:spacing w:after="0"/>
        <w:rPr>
          <w:b/>
          <w:sz w:val="28"/>
          <w:szCs w:val="28"/>
        </w:rPr>
        <w:sectPr w:rsidR="003F2A37" w:rsidSect="00906FAE">
          <w:pgSz w:w="11906" w:h="16838"/>
          <w:pgMar w:top="1134" w:right="567" w:bottom="567" w:left="1134" w:header="720" w:footer="720" w:gutter="0"/>
          <w:cols w:space="720"/>
          <w:noEndnote/>
          <w:docGrid w:linePitch="299"/>
        </w:sectPr>
      </w:pPr>
      <w:r>
        <w:rPr>
          <w:sz w:val="28"/>
          <w:szCs w:val="28"/>
        </w:rPr>
        <w:t>муниципального образования</w:t>
      </w:r>
      <w:r>
        <w:rPr>
          <w:sz w:val="28"/>
          <w:szCs w:val="28"/>
        </w:rPr>
        <w:tab/>
      </w:r>
      <w:r>
        <w:rPr>
          <w:sz w:val="28"/>
          <w:szCs w:val="28"/>
        </w:rPr>
        <w:tab/>
      </w:r>
      <w:r>
        <w:rPr>
          <w:sz w:val="28"/>
          <w:szCs w:val="28"/>
        </w:rPr>
        <w:tab/>
      </w:r>
      <w:r w:rsidRPr="00933FF3">
        <w:rPr>
          <w:sz w:val="28"/>
          <w:szCs w:val="28"/>
        </w:rPr>
        <w:tab/>
      </w:r>
      <w:r w:rsidRPr="00933FF3">
        <w:rPr>
          <w:sz w:val="28"/>
          <w:szCs w:val="28"/>
        </w:rPr>
        <w:tab/>
      </w:r>
      <w:r w:rsidRPr="00933FF3">
        <w:rPr>
          <w:sz w:val="28"/>
          <w:szCs w:val="28"/>
        </w:rPr>
        <w:tab/>
      </w:r>
      <w:r>
        <w:rPr>
          <w:sz w:val="28"/>
          <w:szCs w:val="28"/>
        </w:rPr>
        <w:t>А. Э. Поляковский</w:t>
      </w:r>
    </w:p>
    <w:p w:rsidR="003F2A37" w:rsidRPr="00FF13FC" w:rsidRDefault="003F2A37" w:rsidP="00FF13FC">
      <w:pPr>
        <w:pStyle w:val="afa"/>
        <w:ind w:firstLine="720"/>
        <w:rPr>
          <w:b w:val="0"/>
          <w:sz w:val="28"/>
          <w:szCs w:val="28"/>
        </w:rPr>
      </w:pPr>
    </w:p>
    <w:p w:rsidR="00906FAE" w:rsidRPr="00FF13FC" w:rsidRDefault="00906FAE" w:rsidP="00FF13FC">
      <w:pPr>
        <w:pStyle w:val="afa"/>
        <w:ind w:firstLine="720"/>
        <w:rPr>
          <w:b w:val="0"/>
          <w:sz w:val="28"/>
          <w:szCs w:val="28"/>
        </w:rPr>
      </w:pPr>
    </w:p>
    <w:p w:rsidR="00906FAE" w:rsidRPr="00FF13FC" w:rsidRDefault="00906FAE" w:rsidP="00FF13FC">
      <w:pPr>
        <w:pStyle w:val="afa"/>
        <w:ind w:firstLine="720"/>
        <w:rPr>
          <w:b w:val="0"/>
          <w:sz w:val="28"/>
          <w:szCs w:val="28"/>
        </w:rPr>
      </w:pPr>
    </w:p>
    <w:p w:rsidR="00906FAE" w:rsidRDefault="00906FAE" w:rsidP="00906FAE">
      <w:pPr>
        <w:pStyle w:val="afa"/>
        <w:ind w:firstLine="720"/>
        <w:rPr>
          <w:b w:val="0"/>
          <w:sz w:val="28"/>
          <w:szCs w:val="28"/>
        </w:rPr>
      </w:pPr>
    </w:p>
    <w:p w:rsidR="00906FAE" w:rsidRDefault="00906FAE" w:rsidP="00906FAE">
      <w:pPr>
        <w:pStyle w:val="afa"/>
        <w:ind w:firstLine="720"/>
        <w:rPr>
          <w:b w:val="0"/>
          <w:sz w:val="28"/>
          <w:szCs w:val="28"/>
        </w:rPr>
      </w:pPr>
    </w:p>
    <w:p w:rsidR="00906FAE" w:rsidRDefault="00906FAE" w:rsidP="00906FAE">
      <w:pPr>
        <w:pStyle w:val="afa"/>
        <w:ind w:firstLine="720"/>
        <w:rPr>
          <w:b w:val="0"/>
          <w:sz w:val="28"/>
          <w:szCs w:val="28"/>
        </w:rPr>
      </w:pPr>
    </w:p>
    <w:p w:rsidR="00906FAE" w:rsidRDefault="00906FAE" w:rsidP="00906FAE">
      <w:pPr>
        <w:pStyle w:val="afa"/>
        <w:ind w:firstLine="720"/>
        <w:rPr>
          <w:b w:val="0"/>
          <w:sz w:val="28"/>
          <w:szCs w:val="28"/>
        </w:rPr>
      </w:pPr>
    </w:p>
    <w:p w:rsidR="00906FAE" w:rsidRDefault="00906FAE" w:rsidP="00906FAE">
      <w:pPr>
        <w:pStyle w:val="afa"/>
        <w:ind w:firstLine="720"/>
        <w:rPr>
          <w:b w:val="0"/>
          <w:sz w:val="28"/>
          <w:szCs w:val="28"/>
        </w:rPr>
      </w:pPr>
    </w:p>
    <w:p w:rsidR="00906FAE" w:rsidRDefault="00906FAE" w:rsidP="00906FAE">
      <w:pPr>
        <w:pStyle w:val="afa"/>
        <w:ind w:firstLine="720"/>
        <w:rPr>
          <w:b w:val="0"/>
          <w:sz w:val="28"/>
          <w:szCs w:val="28"/>
        </w:rPr>
      </w:pPr>
    </w:p>
    <w:p w:rsidR="00906FAE" w:rsidRDefault="00906FAE" w:rsidP="00906FAE">
      <w:pPr>
        <w:pStyle w:val="afa"/>
        <w:ind w:firstLine="720"/>
        <w:rPr>
          <w:b w:val="0"/>
          <w:sz w:val="28"/>
          <w:szCs w:val="28"/>
        </w:rPr>
      </w:pPr>
    </w:p>
    <w:p w:rsidR="00906FAE" w:rsidRDefault="00906FAE" w:rsidP="00906FAE">
      <w:pPr>
        <w:pStyle w:val="afa"/>
        <w:ind w:firstLine="720"/>
        <w:rPr>
          <w:b w:val="0"/>
          <w:sz w:val="28"/>
          <w:szCs w:val="28"/>
        </w:rPr>
      </w:pPr>
    </w:p>
    <w:p w:rsidR="00906FAE" w:rsidRDefault="00906FAE" w:rsidP="00906FAE">
      <w:pPr>
        <w:pStyle w:val="afa"/>
        <w:ind w:firstLine="720"/>
        <w:rPr>
          <w:b w:val="0"/>
          <w:sz w:val="28"/>
          <w:szCs w:val="28"/>
        </w:rPr>
      </w:pPr>
    </w:p>
    <w:p w:rsidR="00906FAE" w:rsidRDefault="00906FAE" w:rsidP="00906FAE">
      <w:pPr>
        <w:pStyle w:val="afa"/>
        <w:ind w:firstLine="720"/>
        <w:rPr>
          <w:b w:val="0"/>
          <w:sz w:val="28"/>
          <w:szCs w:val="28"/>
        </w:rPr>
      </w:pPr>
    </w:p>
    <w:p w:rsidR="007A55F9" w:rsidRDefault="007A55F9">
      <w:pPr>
        <w:rPr>
          <w:b/>
          <w:sz w:val="28"/>
          <w:szCs w:val="28"/>
        </w:rPr>
        <w:sectPr w:rsidR="007A55F9" w:rsidSect="00906FAE">
          <w:pgSz w:w="11906" w:h="16838"/>
          <w:pgMar w:top="1134" w:right="567" w:bottom="567" w:left="1134" w:header="720" w:footer="720" w:gutter="0"/>
          <w:cols w:space="720"/>
          <w:noEndnote/>
          <w:docGrid w:linePitch="299"/>
        </w:sectPr>
      </w:pPr>
    </w:p>
    <w:p w:rsidR="00502074" w:rsidRDefault="00502074">
      <w:pPr>
        <w:rPr>
          <w:b/>
          <w:sz w:val="28"/>
          <w:szCs w:val="28"/>
        </w:rPr>
        <w:sectPr w:rsidR="00502074" w:rsidSect="00906FAE">
          <w:pgSz w:w="11906" w:h="16838"/>
          <w:pgMar w:top="1134" w:right="567" w:bottom="567" w:left="1134" w:header="720" w:footer="720" w:gutter="0"/>
          <w:cols w:space="720"/>
          <w:noEndnote/>
          <w:docGrid w:linePitch="299"/>
        </w:sectPr>
      </w:pPr>
    </w:p>
    <w:p w:rsidR="0058749E" w:rsidRDefault="0058749E">
      <w:pPr>
        <w:rPr>
          <w:b/>
          <w:sz w:val="28"/>
          <w:szCs w:val="28"/>
        </w:rPr>
        <w:sectPr w:rsidR="0058749E" w:rsidSect="00906FAE">
          <w:pgSz w:w="11906" w:h="16838"/>
          <w:pgMar w:top="1134" w:right="567" w:bottom="567" w:left="1134" w:header="720" w:footer="720" w:gutter="0"/>
          <w:cols w:space="720"/>
          <w:noEndnote/>
          <w:docGrid w:linePitch="299"/>
        </w:sectPr>
      </w:pPr>
    </w:p>
    <w:bookmarkEnd w:id="0"/>
    <w:p w:rsidR="00FB1162" w:rsidRPr="00FB1162" w:rsidRDefault="00FB1162" w:rsidP="0046405A">
      <w:pPr>
        <w:tabs>
          <w:tab w:val="left" w:pos="7815"/>
        </w:tabs>
        <w:spacing w:after="0" w:line="240" w:lineRule="auto"/>
        <w:jc w:val="center"/>
        <w:rPr>
          <w:sz w:val="28"/>
        </w:rPr>
      </w:pPr>
      <w:r>
        <w:rPr>
          <w:sz w:val="28"/>
        </w:rPr>
        <w:lastRenderedPageBreak/>
        <w:t>Информационная справка</w:t>
      </w:r>
    </w:p>
    <w:p w:rsidR="00FB1162" w:rsidRPr="00FB1162" w:rsidRDefault="000C5648" w:rsidP="0046405A">
      <w:pPr>
        <w:tabs>
          <w:tab w:val="left" w:pos="7815"/>
        </w:tabs>
        <w:spacing w:after="0" w:line="240" w:lineRule="auto"/>
        <w:jc w:val="center"/>
        <w:rPr>
          <w:sz w:val="28"/>
        </w:rPr>
      </w:pPr>
      <w:r>
        <w:rPr>
          <w:sz w:val="28"/>
        </w:rPr>
        <w:t>О внесений изменений в  решение Д</w:t>
      </w:r>
      <w:r w:rsidR="0046405A">
        <w:rPr>
          <w:sz w:val="28"/>
        </w:rPr>
        <w:t>умы от 01.12.2016 №9</w:t>
      </w:r>
      <w:r w:rsidR="00FB1162" w:rsidRPr="00FB1162">
        <w:rPr>
          <w:sz w:val="28"/>
        </w:rPr>
        <w:t xml:space="preserve"> </w:t>
      </w:r>
      <w:r>
        <w:rPr>
          <w:sz w:val="28"/>
        </w:rPr>
        <w:t xml:space="preserve">«Об утверждении </w:t>
      </w:r>
      <w:r w:rsidR="00FB1162" w:rsidRPr="00FB1162">
        <w:rPr>
          <w:sz w:val="28"/>
        </w:rPr>
        <w:t>муниципальной программы</w:t>
      </w:r>
    </w:p>
    <w:p w:rsidR="00FB1162" w:rsidRPr="00FB1162" w:rsidRDefault="00FB1162" w:rsidP="0046405A">
      <w:pPr>
        <w:tabs>
          <w:tab w:val="left" w:pos="7815"/>
        </w:tabs>
        <w:spacing w:after="0" w:line="240" w:lineRule="auto"/>
        <w:jc w:val="center"/>
        <w:rPr>
          <w:sz w:val="28"/>
        </w:rPr>
      </w:pPr>
      <w:r w:rsidRPr="00FB1162">
        <w:rPr>
          <w:sz w:val="28"/>
        </w:rPr>
        <w:t>«Комплексное развитие транспортной</w:t>
      </w:r>
    </w:p>
    <w:p w:rsidR="00FB1162" w:rsidRPr="00FB1162" w:rsidRDefault="00FB1162" w:rsidP="0046405A">
      <w:pPr>
        <w:tabs>
          <w:tab w:val="left" w:pos="7815"/>
        </w:tabs>
        <w:spacing w:after="0" w:line="240" w:lineRule="auto"/>
        <w:jc w:val="center"/>
        <w:rPr>
          <w:sz w:val="28"/>
        </w:rPr>
      </w:pPr>
      <w:r w:rsidRPr="00FB1162">
        <w:rPr>
          <w:sz w:val="28"/>
        </w:rPr>
        <w:t>инфраструктуры Лоховского муниципального</w:t>
      </w:r>
    </w:p>
    <w:p w:rsidR="00FB1162" w:rsidRPr="00FB1162" w:rsidRDefault="000C5648" w:rsidP="0046405A">
      <w:pPr>
        <w:tabs>
          <w:tab w:val="left" w:pos="7815"/>
        </w:tabs>
        <w:spacing w:after="0" w:line="240" w:lineRule="auto"/>
        <w:jc w:val="center"/>
        <w:rPr>
          <w:sz w:val="28"/>
        </w:rPr>
      </w:pPr>
      <w:r>
        <w:rPr>
          <w:sz w:val="28"/>
        </w:rPr>
        <w:t>образования на 2017 – 2020 годы</w:t>
      </w:r>
      <w:r w:rsidR="00FB1162" w:rsidRPr="00FB1162">
        <w:rPr>
          <w:sz w:val="28"/>
        </w:rPr>
        <w:t xml:space="preserve"> c перспективой</w:t>
      </w:r>
    </w:p>
    <w:p w:rsidR="00FB1162" w:rsidRDefault="000C5648" w:rsidP="0046405A">
      <w:pPr>
        <w:tabs>
          <w:tab w:val="left" w:pos="7815"/>
        </w:tabs>
        <w:spacing w:after="0" w:line="240" w:lineRule="auto"/>
        <w:jc w:val="center"/>
        <w:rPr>
          <w:sz w:val="28"/>
        </w:rPr>
      </w:pPr>
      <w:r>
        <w:rPr>
          <w:sz w:val="28"/>
        </w:rPr>
        <w:t>до 2032</w:t>
      </w:r>
      <w:r w:rsidR="00FB1162" w:rsidRPr="00FB1162">
        <w:rPr>
          <w:sz w:val="28"/>
        </w:rPr>
        <w:t xml:space="preserve"> год</w:t>
      </w:r>
      <w:r>
        <w:rPr>
          <w:sz w:val="28"/>
        </w:rPr>
        <w:t>а»</w:t>
      </w:r>
    </w:p>
    <w:p w:rsidR="00FB1162" w:rsidRDefault="00FB1162" w:rsidP="008D387F">
      <w:pPr>
        <w:tabs>
          <w:tab w:val="left" w:pos="7815"/>
        </w:tabs>
        <w:spacing w:after="0" w:line="240" w:lineRule="auto"/>
        <w:rPr>
          <w:sz w:val="28"/>
        </w:rPr>
      </w:pPr>
    </w:p>
    <w:p w:rsidR="00FB1162" w:rsidRDefault="00FB1162" w:rsidP="00B012D5">
      <w:pPr>
        <w:tabs>
          <w:tab w:val="left" w:pos="7815"/>
        </w:tabs>
        <w:spacing w:after="0" w:line="240" w:lineRule="auto"/>
        <w:jc w:val="both"/>
        <w:rPr>
          <w:rFonts w:cstheme="minorHAnsi"/>
          <w:sz w:val="28"/>
          <w:szCs w:val="28"/>
        </w:rPr>
      </w:pPr>
      <w:r w:rsidRPr="00CE520A">
        <w:rPr>
          <w:sz w:val="28"/>
        </w:rPr>
        <w:t>В целях разработки комплекса мероприятий</w:t>
      </w:r>
      <w:r>
        <w:rPr>
          <w:sz w:val="28"/>
        </w:rPr>
        <w:t>,</w:t>
      </w:r>
      <w:r w:rsidRPr="00CE520A">
        <w:rPr>
          <w:sz w:val="28"/>
        </w:rPr>
        <w:t xml:space="preserve"> направленных на повышение надежности, эффективности </w:t>
      </w:r>
      <w:r>
        <w:rPr>
          <w:sz w:val="28"/>
        </w:rPr>
        <w:t xml:space="preserve">работы </w:t>
      </w:r>
      <w:r w:rsidRPr="00CE520A">
        <w:rPr>
          <w:sz w:val="28"/>
        </w:rPr>
        <w:t xml:space="preserve">объектов транспортной инфраструктуры, расположенных на территории </w:t>
      </w:r>
      <w:r>
        <w:rPr>
          <w:sz w:val="28"/>
        </w:rPr>
        <w:t xml:space="preserve">Лоховского сельского поселения, </w:t>
      </w:r>
      <w:r>
        <w:rPr>
          <w:rFonts w:cstheme="minorHAnsi"/>
          <w:sz w:val="28"/>
          <w:szCs w:val="28"/>
        </w:rPr>
        <w:t xml:space="preserve">обеспечения </w:t>
      </w:r>
      <w:r w:rsidRPr="0056714C">
        <w:rPr>
          <w:rFonts w:cstheme="minorHAnsi"/>
          <w:sz w:val="28"/>
          <w:szCs w:val="28"/>
        </w:rPr>
        <w:t xml:space="preserve">безопасности дорожного движения, </w:t>
      </w:r>
      <w:r>
        <w:rPr>
          <w:sz w:val="28"/>
          <w:szCs w:val="28"/>
        </w:rPr>
        <w:t xml:space="preserve">охраны жизни, здоровья граждан, </w:t>
      </w:r>
      <w:r w:rsidRPr="0056714C">
        <w:rPr>
          <w:rFonts w:cstheme="minorHAnsi"/>
          <w:sz w:val="28"/>
          <w:szCs w:val="28"/>
        </w:rPr>
        <w:t>в соответстви</w:t>
      </w:r>
      <w:r>
        <w:rPr>
          <w:rFonts w:cstheme="minorHAnsi"/>
          <w:sz w:val="28"/>
          <w:szCs w:val="28"/>
        </w:rPr>
        <w:t>и</w:t>
      </w:r>
      <w:r w:rsidR="00937232">
        <w:rPr>
          <w:rFonts w:cstheme="minorHAnsi"/>
          <w:sz w:val="28"/>
          <w:szCs w:val="28"/>
        </w:rPr>
        <w:t xml:space="preserve"> со ст.</w:t>
      </w:r>
      <w:r w:rsidR="00846403" w:rsidRPr="00846403">
        <w:rPr>
          <w:rFonts w:cstheme="minorHAnsi"/>
          <w:sz w:val="28"/>
          <w:szCs w:val="28"/>
        </w:rPr>
        <w:t xml:space="preserve"> </w:t>
      </w:r>
      <w:r w:rsidR="00937232">
        <w:rPr>
          <w:rFonts w:cstheme="minorHAnsi"/>
          <w:sz w:val="28"/>
          <w:szCs w:val="28"/>
        </w:rPr>
        <w:t>8,</w:t>
      </w:r>
      <w:r w:rsidR="00846403" w:rsidRPr="00846403">
        <w:rPr>
          <w:rFonts w:cstheme="minorHAnsi"/>
          <w:sz w:val="28"/>
          <w:szCs w:val="28"/>
        </w:rPr>
        <w:t xml:space="preserve"> </w:t>
      </w:r>
      <w:r w:rsidR="00937232">
        <w:rPr>
          <w:rFonts w:cstheme="minorHAnsi"/>
          <w:sz w:val="28"/>
          <w:szCs w:val="28"/>
        </w:rPr>
        <w:t xml:space="preserve">26 </w:t>
      </w:r>
      <w:r>
        <w:rPr>
          <w:rFonts w:cstheme="minorHAnsi"/>
          <w:sz w:val="28"/>
          <w:szCs w:val="28"/>
        </w:rPr>
        <w:t xml:space="preserve"> Градостроительного кодекса Российской Федерации, </w:t>
      </w:r>
      <w:r w:rsidRPr="0056714C">
        <w:rPr>
          <w:rFonts w:cstheme="minorHAnsi"/>
          <w:sz w:val="28"/>
          <w:szCs w:val="28"/>
        </w:rPr>
        <w:t>со статьей 14 Федерального закона от 06.10.2003 года №131-ФЗ «Об общих принципах организации местного самоуправления в Российской Федерации»,</w:t>
      </w:r>
      <w:r>
        <w:rPr>
          <w:rFonts w:cstheme="minorHAnsi"/>
          <w:sz w:val="28"/>
          <w:szCs w:val="28"/>
        </w:rPr>
        <w:t xml:space="preserve"> постановлением Правительства РФ от 25.12.2015 года №1440 «Об утверждении требований к программам комплексного развития транспортной инфраструктуры поселений, городских округов»</w:t>
      </w:r>
    </w:p>
    <w:p w:rsidR="004A799F" w:rsidRDefault="00846403" w:rsidP="00B012D5">
      <w:pPr>
        <w:tabs>
          <w:tab w:val="left" w:pos="7815"/>
        </w:tabs>
        <w:spacing w:after="0" w:line="240" w:lineRule="auto"/>
        <w:jc w:val="both"/>
        <w:rPr>
          <w:rFonts w:cstheme="minorHAnsi"/>
          <w:sz w:val="28"/>
          <w:szCs w:val="28"/>
        </w:rPr>
      </w:pPr>
      <w:r>
        <w:rPr>
          <w:rFonts w:cstheme="minorHAnsi"/>
          <w:sz w:val="28"/>
          <w:szCs w:val="28"/>
        </w:rPr>
        <w:t xml:space="preserve"> Н</w:t>
      </w:r>
      <w:r w:rsidR="00813507">
        <w:rPr>
          <w:rFonts w:cstheme="minorHAnsi"/>
          <w:sz w:val="28"/>
          <w:szCs w:val="28"/>
        </w:rPr>
        <w:t xml:space="preserve">еобходимо внести  изменения в </w:t>
      </w:r>
      <w:r w:rsidR="00FB1162" w:rsidRPr="00FB1162">
        <w:t xml:space="preserve"> </w:t>
      </w:r>
      <w:r w:rsidR="00FB1162" w:rsidRPr="00FB1162">
        <w:rPr>
          <w:rFonts w:cstheme="minorHAnsi"/>
          <w:sz w:val="28"/>
          <w:szCs w:val="28"/>
        </w:rPr>
        <w:t>муниципальную программу «Комплексное развитие транспортной инфраструктуры Лоховского муниципального образования на</w:t>
      </w:r>
      <w:r w:rsidR="00FB1162">
        <w:rPr>
          <w:rFonts w:cstheme="minorHAnsi"/>
          <w:sz w:val="28"/>
          <w:szCs w:val="28"/>
        </w:rPr>
        <w:t xml:space="preserve"> 2017 – 2020 годы»</w:t>
      </w:r>
      <w:r w:rsidR="00FB1162" w:rsidRPr="00FB1162">
        <w:rPr>
          <w:rFonts w:cstheme="minorHAnsi"/>
          <w:sz w:val="28"/>
          <w:szCs w:val="28"/>
        </w:rPr>
        <w:t>.</w:t>
      </w:r>
    </w:p>
    <w:p w:rsidR="004A799F" w:rsidRPr="004A799F" w:rsidRDefault="004A799F" w:rsidP="00B012D5">
      <w:pPr>
        <w:jc w:val="both"/>
        <w:rPr>
          <w:rFonts w:cstheme="minorHAnsi"/>
          <w:sz w:val="28"/>
          <w:szCs w:val="28"/>
        </w:rPr>
      </w:pPr>
    </w:p>
    <w:p w:rsidR="004A799F" w:rsidRDefault="004A799F" w:rsidP="004A799F">
      <w:pPr>
        <w:rPr>
          <w:rFonts w:cstheme="minorHAnsi"/>
          <w:sz w:val="28"/>
          <w:szCs w:val="28"/>
        </w:rPr>
      </w:pPr>
    </w:p>
    <w:p w:rsidR="00F50284" w:rsidRPr="004A799F" w:rsidRDefault="004A799F" w:rsidP="004A799F">
      <w:pPr>
        <w:tabs>
          <w:tab w:val="left" w:pos="6300"/>
        </w:tabs>
        <w:ind w:firstLine="708"/>
        <w:rPr>
          <w:rFonts w:cstheme="minorHAnsi"/>
          <w:sz w:val="28"/>
          <w:szCs w:val="28"/>
        </w:rPr>
      </w:pPr>
      <w:r>
        <w:rPr>
          <w:rFonts w:cstheme="minorHAnsi"/>
          <w:sz w:val="28"/>
          <w:szCs w:val="28"/>
        </w:rPr>
        <w:t>Специалист</w:t>
      </w:r>
      <w:r>
        <w:rPr>
          <w:rFonts w:cstheme="minorHAnsi"/>
          <w:sz w:val="28"/>
          <w:szCs w:val="28"/>
        </w:rPr>
        <w:tab/>
        <w:t>Н.С</w:t>
      </w:r>
      <w:r w:rsidR="00B012D5">
        <w:rPr>
          <w:rFonts w:cstheme="minorHAnsi"/>
          <w:sz w:val="28"/>
          <w:szCs w:val="28"/>
          <w:lang w:val="en-US"/>
        </w:rPr>
        <w:t xml:space="preserve"> </w:t>
      </w:r>
      <w:r>
        <w:rPr>
          <w:rFonts w:cstheme="minorHAnsi"/>
          <w:sz w:val="28"/>
          <w:szCs w:val="28"/>
        </w:rPr>
        <w:t>Гребенщикова</w:t>
      </w:r>
    </w:p>
    <w:sectPr w:rsidR="00F50284" w:rsidRPr="004A799F" w:rsidSect="00FB1162">
      <w:pgSz w:w="11906" w:h="16838"/>
      <w:pgMar w:top="1134" w:right="1134" w:bottom="1134" w:left="56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B4A" w:rsidRDefault="00507B4A" w:rsidP="00380506">
      <w:pPr>
        <w:spacing w:after="0" w:line="240" w:lineRule="auto"/>
      </w:pPr>
      <w:r>
        <w:separator/>
      </w:r>
    </w:p>
  </w:endnote>
  <w:endnote w:type="continuationSeparator" w:id="0">
    <w:p w:rsidR="00507B4A" w:rsidRDefault="00507B4A" w:rsidP="003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B4A" w:rsidRDefault="00507B4A" w:rsidP="00380506">
      <w:pPr>
        <w:spacing w:after="0" w:line="240" w:lineRule="auto"/>
      </w:pPr>
      <w:r>
        <w:separator/>
      </w:r>
    </w:p>
  </w:footnote>
  <w:footnote w:type="continuationSeparator" w:id="0">
    <w:p w:rsidR="00507B4A" w:rsidRDefault="00507B4A" w:rsidP="003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37" w:rsidRDefault="003F2A37" w:rsidP="003F2A37">
    <w:pPr>
      <w:pStyle w:val="a8"/>
      <w:jc w:val="center"/>
    </w:pPr>
    <w:fldSimple w:instr=" PAGE   \* MERGEFORMAT ">
      <w:r w:rsidR="003B0564">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F"/>
    <w:multiLevelType w:val="singleLevel"/>
    <w:tmpl w:val="0000000F"/>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4">
    <w:nsid w:val="080B3670"/>
    <w:multiLevelType w:val="hybridMultilevel"/>
    <w:tmpl w:val="3B14D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842BC"/>
    <w:multiLevelType w:val="hybridMultilevel"/>
    <w:tmpl w:val="801AF886"/>
    <w:lvl w:ilvl="0" w:tplc="0302DA1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1D00D8"/>
    <w:multiLevelType w:val="hybridMultilevel"/>
    <w:tmpl w:val="6AB29304"/>
    <w:lvl w:ilvl="0" w:tplc="249A8C7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D43D20"/>
    <w:multiLevelType w:val="hybridMultilevel"/>
    <w:tmpl w:val="DEC4A202"/>
    <w:lvl w:ilvl="0" w:tplc="32BCB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7F5CE5"/>
    <w:multiLevelType w:val="hybridMultilevel"/>
    <w:tmpl w:val="011A8E1E"/>
    <w:lvl w:ilvl="0" w:tplc="85A69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0"/>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F353D"/>
    <w:rsid w:val="00004FA7"/>
    <w:rsid w:val="0000720A"/>
    <w:rsid w:val="00015187"/>
    <w:rsid w:val="00016EA6"/>
    <w:rsid w:val="00021A76"/>
    <w:rsid w:val="0003531A"/>
    <w:rsid w:val="00041C8F"/>
    <w:rsid w:val="000427C2"/>
    <w:rsid w:val="00044AD1"/>
    <w:rsid w:val="00045521"/>
    <w:rsid w:val="0005048B"/>
    <w:rsid w:val="00052D36"/>
    <w:rsid w:val="000552CF"/>
    <w:rsid w:val="00067907"/>
    <w:rsid w:val="00070799"/>
    <w:rsid w:val="00074E69"/>
    <w:rsid w:val="00074EC0"/>
    <w:rsid w:val="00083AAD"/>
    <w:rsid w:val="00087D26"/>
    <w:rsid w:val="00093176"/>
    <w:rsid w:val="000A6728"/>
    <w:rsid w:val="000B107C"/>
    <w:rsid w:val="000B135B"/>
    <w:rsid w:val="000B5839"/>
    <w:rsid w:val="000C5648"/>
    <w:rsid w:val="000D0539"/>
    <w:rsid w:val="000D55BC"/>
    <w:rsid w:val="000E0E77"/>
    <w:rsid w:val="000F21E1"/>
    <w:rsid w:val="000F37ED"/>
    <w:rsid w:val="000F6754"/>
    <w:rsid w:val="00102B3E"/>
    <w:rsid w:val="00111E3B"/>
    <w:rsid w:val="0011750A"/>
    <w:rsid w:val="00121BA6"/>
    <w:rsid w:val="00122015"/>
    <w:rsid w:val="00126447"/>
    <w:rsid w:val="00126513"/>
    <w:rsid w:val="001270BF"/>
    <w:rsid w:val="00127143"/>
    <w:rsid w:val="001322FA"/>
    <w:rsid w:val="0013319E"/>
    <w:rsid w:val="001442F2"/>
    <w:rsid w:val="001469BE"/>
    <w:rsid w:val="00147C65"/>
    <w:rsid w:val="00151D0B"/>
    <w:rsid w:val="00152F40"/>
    <w:rsid w:val="00154AE5"/>
    <w:rsid w:val="00167F81"/>
    <w:rsid w:val="001769A2"/>
    <w:rsid w:val="00180755"/>
    <w:rsid w:val="001A20A2"/>
    <w:rsid w:val="001A2C6E"/>
    <w:rsid w:val="001A355B"/>
    <w:rsid w:val="001A558E"/>
    <w:rsid w:val="001C4100"/>
    <w:rsid w:val="001C564A"/>
    <w:rsid w:val="001C6CFC"/>
    <w:rsid w:val="001D1E2A"/>
    <w:rsid w:val="001D4F8C"/>
    <w:rsid w:val="001D5B5E"/>
    <w:rsid w:val="001E33EA"/>
    <w:rsid w:val="001F3A24"/>
    <w:rsid w:val="001F44E2"/>
    <w:rsid w:val="001F5077"/>
    <w:rsid w:val="00206A78"/>
    <w:rsid w:val="00225C39"/>
    <w:rsid w:val="00226BB9"/>
    <w:rsid w:val="00231179"/>
    <w:rsid w:val="00232736"/>
    <w:rsid w:val="00232AEA"/>
    <w:rsid w:val="00234777"/>
    <w:rsid w:val="00243DA1"/>
    <w:rsid w:val="0024545B"/>
    <w:rsid w:val="00251B30"/>
    <w:rsid w:val="0025336B"/>
    <w:rsid w:val="00265650"/>
    <w:rsid w:val="00273EE6"/>
    <w:rsid w:val="002801EF"/>
    <w:rsid w:val="00281509"/>
    <w:rsid w:val="00283419"/>
    <w:rsid w:val="002873F9"/>
    <w:rsid w:val="002967D9"/>
    <w:rsid w:val="00296A32"/>
    <w:rsid w:val="002A29A3"/>
    <w:rsid w:val="002A29D1"/>
    <w:rsid w:val="002B0E1E"/>
    <w:rsid w:val="002B65A2"/>
    <w:rsid w:val="002C3702"/>
    <w:rsid w:val="002C5160"/>
    <w:rsid w:val="002C7C09"/>
    <w:rsid w:val="002D7364"/>
    <w:rsid w:val="002D7591"/>
    <w:rsid w:val="002E0408"/>
    <w:rsid w:val="002F3C1D"/>
    <w:rsid w:val="002F4CD9"/>
    <w:rsid w:val="0030402D"/>
    <w:rsid w:val="00313512"/>
    <w:rsid w:val="00316AAC"/>
    <w:rsid w:val="00332DDB"/>
    <w:rsid w:val="00333E0D"/>
    <w:rsid w:val="00333FA3"/>
    <w:rsid w:val="003343F1"/>
    <w:rsid w:val="00340511"/>
    <w:rsid w:val="00343B09"/>
    <w:rsid w:val="00351B60"/>
    <w:rsid w:val="00352FBB"/>
    <w:rsid w:val="00353531"/>
    <w:rsid w:val="00354927"/>
    <w:rsid w:val="00355E1F"/>
    <w:rsid w:val="00363F79"/>
    <w:rsid w:val="003641D5"/>
    <w:rsid w:val="003674C4"/>
    <w:rsid w:val="003718D8"/>
    <w:rsid w:val="00374443"/>
    <w:rsid w:val="00374C57"/>
    <w:rsid w:val="0037582D"/>
    <w:rsid w:val="00377477"/>
    <w:rsid w:val="00380506"/>
    <w:rsid w:val="00382225"/>
    <w:rsid w:val="0038294D"/>
    <w:rsid w:val="0038668F"/>
    <w:rsid w:val="0039406C"/>
    <w:rsid w:val="003A1F9F"/>
    <w:rsid w:val="003A3D8D"/>
    <w:rsid w:val="003B0564"/>
    <w:rsid w:val="003B0B5A"/>
    <w:rsid w:val="003B0F0E"/>
    <w:rsid w:val="003C15E7"/>
    <w:rsid w:val="003C1A36"/>
    <w:rsid w:val="003C2549"/>
    <w:rsid w:val="003C4A60"/>
    <w:rsid w:val="003C5B68"/>
    <w:rsid w:val="003C5B8C"/>
    <w:rsid w:val="003C6F59"/>
    <w:rsid w:val="003D15E5"/>
    <w:rsid w:val="003D4FE4"/>
    <w:rsid w:val="003D646A"/>
    <w:rsid w:val="003E0003"/>
    <w:rsid w:val="003E14EC"/>
    <w:rsid w:val="003E2960"/>
    <w:rsid w:val="003E3513"/>
    <w:rsid w:val="003E47EC"/>
    <w:rsid w:val="003E50AA"/>
    <w:rsid w:val="003E6568"/>
    <w:rsid w:val="003E67BF"/>
    <w:rsid w:val="003F0C2F"/>
    <w:rsid w:val="003F0E79"/>
    <w:rsid w:val="003F1E29"/>
    <w:rsid w:val="003F2A37"/>
    <w:rsid w:val="003F339E"/>
    <w:rsid w:val="003F402D"/>
    <w:rsid w:val="00402512"/>
    <w:rsid w:val="004152DF"/>
    <w:rsid w:val="00415C1B"/>
    <w:rsid w:val="0042272E"/>
    <w:rsid w:val="0042353C"/>
    <w:rsid w:val="00426B49"/>
    <w:rsid w:val="00432591"/>
    <w:rsid w:val="00452F10"/>
    <w:rsid w:val="0046405A"/>
    <w:rsid w:val="004658D7"/>
    <w:rsid w:val="00465FD1"/>
    <w:rsid w:val="004666A8"/>
    <w:rsid w:val="00470EE9"/>
    <w:rsid w:val="00471719"/>
    <w:rsid w:val="004733AF"/>
    <w:rsid w:val="00483642"/>
    <w:rsid w:val="00490384"/>
    <w:rsid w:val="00492318"/>
    <w:rsid w:val="00492C5D"/>
    <w:rsid w:val="00493896"/>
    <w:rsid w:val="004978EF"/>
    <w:rsid w:val="004A3924"/>
    <w:rsid w:val="004A799F"/>
    <w:rsid w:val="004B25D6"/>
    <w:rsid w:val="004B27F4"/>
    <w:rsid w:val="004C325C"/>
    <w:rsid w:val="004C6CF3"/>
    <w:rsid w:val="004D30E3"/>
    <w:rsid w:val="004D39DC"/>
    <w:rsid w:val="004D7B7C"/>
    <w:rsid w:val="004F6386"/>
    <w:rsid w:val="005000DD"/>
    <w:rsid w:val="00502074"/>
    <w:rsid w:val="00506E3A"/>
    <w:rsid w:val="00507022"/>
    <w:rsid w:val="00507B4A"/>
    <w:rsid w:val="005126DA"/>
    <w:rsid w:val="00521B6F"/>
    <w:rsid w:val="00526E59"/>
    <w:rsid w:val="005310E8"/>
    <w:rsid w:val="00544C41"/>
    <w:rsid w:val="00546020"/>
    <w:rsid w:val="00546114"/>
    <w:rsid w:val="0054620F"/>
    <w:rsid w:val="005553D1"/>
    <w:rsid w:val="005608CB"/>
    <w:rsid w:val="005625F1"/>
    <w:rsid w:val="00562B53"/>
    <w:rsid w:val="0056714C"/>
    <w:rsid w:val="00567268"/>
    <w:rsid w:val="00567EB4"/>
    <w:rsid w:val="00573345"/>
    <w:rsid w:val="005768D0"/>
    <w:rsid w:val="00580440"/>
    <w:rsid w:val="0058358C"/>
    <w:rsid w:val="00587008"/>
    <w:rsid w:val="0058749E"/>
    <w:rsid w:val="00590C40"/>
    <w:rsid w:val="0059135B"/>
    <w:rsid w:val="005953EA"/>
    <w:rsid w:val="0059584F"/>
    <w:rsid w:val="005A73D9"/>
    <w:rsid w:val="005A7F95"/>
    <w:rsid w:val="005B4A7D"/>
    <w:rsid w:val="005C1F43"/>
    <w:rsid w:val="005C356A"/>
    <w:rsid w:val="005C4EE8"/>
    <w:rsid w:val="005C71DE"/>
    <w:rsid w:val="005D05C9"/>
    <w:rsid w:val="005D21B1"/>
    <w:rsid w:val="005D32D2"/>
    <w:rsid w:val="005D44A1"/>
    <w:rsid w:val="005E7E51"/>
    <w:rsid w:val="005F5908"/>
    <w:rsid w:val="005F7829"/>
    <w:rsid w:val="006029E2"/>
    <w:rsid w:val="006044CD"/>
    <w:rsid w:val="00612A25"/>
    <w:rsid w:val="006148F8"/>
    <w:rsid w:val="00622915"/>
    <w:rsid w:val="00625176"/>
    <w:rsid w:val="006269C0"/>
    <w:rsid w:val="00626E6B"/>
    <w:rsid w:val="00627803"/>
    <w:rsid w:val="00630A41"/>
    <w:rsid w:val="00630BA8"/>
    <w:rsid w:val="00633630"/>
    <w:rsid w:val="00641FD3"/>
    <w:rsid w:val="00645569"/>
    <w:rsid w:val="00650635"/>
    <w:rsid w:val="00654CD4"/>
    <w:rsid w:val="006567F0"/>
    <w:rsid w:val="00660F74"/>
    <w:rsid w:val="006740E6"/>
    <w:rsid w:val="00686BC2"/>
    <w:rsid w:val="006879E0"/>
    <w:rsid w:val="0069341E"/>
    <w:rsid w:val="006A278A"/>
    <w:rsid w:val="006A40A4"/>
    <w:rsid w:val="006A5FC4"/>
    <w:rsid w:val="006A74E3"/>
    <w:rsid w:val="006B76FE"/>
    <w:rsid w:val="006D02D5"/>
    <w:rsid w:val="006E3F09"/>
    <w:rsid w:val="006F5BFB"/>
    <w:rsid w:val="00715661"/>
    <w:rsid w:val="007160AE"/>
    <w:rsid w:val="007233B3"/>
    <w:rsid w:val="007236E8"/>
    <w:rsid w:val="00730F04"/>
    <w:rsid w:val="00735D4B"/>
    <w:rsid w:val="007372B5"/>
    <w:rsid w:val="00741596"/>
    <w:rsid w:val="00743762"/>
    <w:rsid w:val="00743E04"/>
    <w:rsid w:val="007460C0"/>
    <w:rsid w:val="0075131D"/>
    <w:rsid w:val="00755ACB"/>
    <w:rsid w:val="00756A35"/>
    <w:rsid w:val="00757E30"/>
    <w:rsid w:val="00763583"/>
    <w:rsid w:val="00763F4D"/>
    <w:rsid w:val="00783461"/>
    <w:rsid w:val="00786B3B"/>
    <w:rsid w:val="00790E62"/>
    <w:rsid w:val="00797B49"/>
    <w:rsid w:val="007A55F9"/>
    <w:rsid w:val="007A6E85"/>
    <w:rsid w:val="007B1B00"/>
    <w:rsid w:val="007B1D11"/>
    <w:rsid w:val="007B3979"/>
    <w:rsid w:val="007B62F8"/>
    <w:rsid w:val="007E31F7"/>
    <w:rsid w:val="007F3AD3"/>
    <w:rsid w:val="00810CFD"/>
    <w:rsid w:val="00813507"/>
    <w:rsid w:val="00817967"/>
    <w:rsid w:val="00820A45"/>
    <w:rsid w:val="00822365"/>
    <w:rsid w:val="00822C42"/>
    <w:rsid w:val="0082580E"/>
    <w:rsid w:val="008367DA"/>
    <w:rsid w:val="00837EFE"/>
    <w:rsid w:val="0084572E"/>
    <w:rsid w:val="00846403"/>
    <w:rsid w:val="0084747B"/>
    <w:rsid w:val="0085192C"/>
    <w:rsid w:val="00852586"/>
    <w:rsid w:val="00856416"/>
    <w:rsid w:val="00870E6C"/>
    <w:rsid w:val="008722EA"/>
    <w:rsid w:val="0087726F"/>
    <w:rsid w:val="00877B85"/>
    <w:rsid w:val="008814C6"/>
    <w:rsid w:val="0088165B"/>
    <w:rsid w:val="0088581B"/>
    <w:rsid w:val="00886E3A"/>
    <w:rsid w:val="00890F87"/>
    <w:rsid w:val="008A12D2"/>
    <w:rsid w:val="008A2E2C"/>
    <w:rsid w:val="008B0EA5"/>
    <w:rsid w:val="008B1831"/>
    <w:rsid w:val="008B3234"/>
    <w:rsid w:val="008B5471"/>
    <w:rsid w:val="008C5E7D"/>
    <w:rsid w:val="008C69A1"/>
    <w:rsid w:val="008D0C5B"/>
    <w:rsid w:val="008D1292"/>
    <w:rsid w:val="008D387F"/>
    <w:rsid w:val="008D68CE"/>
    <w:rsid w:val="008E03D8"/>
    <w:rsid w:val="008E2989"/>
    <w:rsid w:val="008F26EB"/>
    <w:rsid w:val="009040FF"/>
    <w:rsid w:val="00906FAE"/>
    <w:rsid w:val="00917DE0"/>
    <w:rsid w:val="00926B9C"/>
    <w:rsid w:val="00930FBA"/>
    <w:rsid w:val="00931502"/>
    <w:rsid w:val="00936EE3"/>
    <w:rsid w:val="00937232"/>
    <w:rsid w:val="00937547"/>
    <w:rsid w:val="0094106F"/>
    <w:rsid w:val="009410F7"/>
    <w:rsid w:val="00952A1F"/>
    <w:rsid w:val="0095370C"/>
    <w:rsid w:val="00955CBF"/>
    <w:rsid w:val="009615C5"/>
    <w:rsid w:val="00971C93"/>
    <w:rsid w:val="00972BBC"/>
    <w:rsid w:val="00973B77"/>
    <w:rsid w:val="009756DE"/>
    <w:rsid w:val="00980593"/>
    <w:rsid w:val="00983B5B"/>
    <w:rsid w:val="009900E3"/>
    <w:rsid w:val="009900F4"/>
    <w:rsid w:val="00993E3F"/>
    <w:rsid w:val="00997FB6"/>
    <w:rsid w:val="009A7981"/>
    <w:rsid w:val="009B38C9"/>
    <w:rsid w:val="009B3B20"/>
    <w:rsid w:val="009C2D89"/>
    <w:rsid w:val="009C4F18"/>
    <w:rsid w:val="009D1CCF"/>
    <w:rsid w:val="009D2438"/>
    <w:rsid w:val="009D5148"/>
    <w:rsid w:val="009F6C6D"/>
    <w:rsid w:val="00A124AC"/>
    <w:rsid w:val="00A201D5"/>
    <w:rsid w:val="00A23B7E"/>
    <w:rsid w:val="00A23E97"/>
    <w:rsid w:val="00A27448"/>
    <w:rsid w:val="00A34DB9"/>
    <w:rsid w:val="00A4001B"/>
    <w:rsid w:val="00A420F1"/>
    <w:rsid w:val="00A461E7"/>
    <w:rsid w:val="00A61F03"/>
    <w:rsid w:val="00A7509B"/>
    <w:rsid w:val="00A77732"/>
    <w:rsid w:val="00A841D1"/>
    <w:rsid w:val="00AA078B"/>
    <w:rsid w:val="00AA42E8"/>
    <w:rsid w:val="00AB0065"/>
    <w:rsid w:val="00AB0AC6"/>
    <w:rsid w:val="00AB5417"/>
    <w:rsid w:val="00AB5A55"/>
    <w:rsid w:val="00AC14EA"/>
    <w:rsid w:val="00AC764A"/>
    <w:rsid w:val="00AD0C51"/>
    <w:rsid w:val="00AD411C"/>
    <w:rsid w:val="00AE0BFA"/>
    <w:rsid w:val="00AE1871"/>
    <w:rsid w:val="00AE1D72"/>
    <w:rsid w:val="00AE2CC5"/>
    <w:rsid w:val="00AE3295"/>
    <w:rsid w:val="00AE390F"/>
    <w:rsid w:val="00AF0D63"/>
    <w:rsid w:val="00AF1AF3"/>
    <w:rsid w:val="00AF353D"/>
    <w:rsid w:val="00AF40D4"/>
    <w:rsid w:val="00B00D05"/>
    <w:rsid w:val="00B012D5"/>
    <w:rsid w:val="00B01832"/>
    <w:rsid w:val="00B01EB2"/>
    <w:rsid w:val="00B02FAF"/>
    <w:rsid w:val="00B03AD0"/>
    <w:rsid w:val="00B2202D"/>
    <w:rsid w:val="00B272F6"/>
    <w:rsid w:val="00B303D6"/>
    <w:rsid w:val="00B366FE"/>
    <w:rsid w:val="00B41E76"/>
    <w:rsid w:val="00B42EED"/>
    <w:rsid w:val="00B43CE0"/>
    <w:rsid w:val="00B52697"/>
    <w:rsid w:val="00B66CA8"/>
    <w:rsid w:val="00B7115C"/>
    <w:rsid w:val="00B71BD2"/>
    <w:rsid w:val="00B81126"/>
    <w:rsid w:val="00B84981"/>
    <w:rsid w:val="00BA07DC"/>
    <w:rsid w:val="00BA5C0D"/>
    <w:rsid w:val="00BA7263"/>
    <w:rsid w:val="00BC4E5C"/>
    <w:rsid w:val="00BC523C"/>
    <w:rsid w:val="00BD0495"/>
    <w:rsid w:val="00BD065F"/>
    <w:rsid w:val="00BD1B1F"/>
    <w:rsid w:val="00BD50B8"/>
    <w:rsid w:val="00BD5926"/>
    <w:rsid w:val="00BE28C8"/>
    <w:rsid w:val="00BF24C8"/>
    <w:rsid w:val="00BF396A"/>
    <w:rsid w:val="00C05656"/>
    <w:rsid w:val="00C11FA8"/>
    <w:rsid w:val="00C131E6"/>
    <w:rsid w:val="00C143E6"/>
    <w:rsid w:val="00C2004B"/>
    <w:rsid w:val="00C22229"/>
    <w:rsid w:val="00C23EE1"/>
    <w:rsid w:val="00C30DFE"/>
    <w:rsid w:val="00C3701A"/>
    <w:rsid w:val="00C416C8"/>
    <w:rsid w:val="00C62810"/>
    <w:rsid w:val="00C62C21"/>
    <w:rsid w:val="00C6423F"/>
    <w:rsid w:val="00C777B8"/>
    <w:rsid w:val="00C80D79"/>
    <w:rsid w:val="00C8649B"/>
    <w:rsid w:val="00C907D1"/>
    <w:rsid w:val="00C91103"/>
    <w:rsid w:val="00C937ED"/>
    <w:rsid w:val="00C963DB"/>
    <w:rsid w:val="00CB226C"/>
    <w:rsid w:val="00CB3F87"/>
    <w:rsid w:val="00CB59E1"/>
    <w:rsid w:val="00CC377B"/>
    <w:rsid w:val="00CC3B92"/>
    <w:rsid w:val="00CD3282"/>
    <w:rsid w:val="00CE24A3"/>
    <w:rsid w:val="00CE29C6"/>
    <w:rsid w:val="00CE38D6"/>
    <w:rsid w:val="00CE520A"/>
    <w:rsid w:val="00CE6C46"/>
    <w:rsid w:val="00CE7713"/>
    <w:rsid w:val="00CF37A3"/>
    <w:rsid w:val="00CF4F56"/>
    <w:rsid w:val="00CF63D1"/>
    <w:rsid w:val="00D13FB2"/>
    <w:rsid w:val="00D15058"/>
    <w:rsid w:val="00D15E87"/>
    <w:rsid w:val="00D21C0F"/>
    <w:rsid w:val="00D226E7"/>
    <w:rsid w:val="00D24912"/>
    <w:rsid w:val="00D259E8"/>
    <w:rsid w:val="00D50A8F"/>
    <w:rsid w:val="00D57B93"/>
    <w:rsid w:val="00D64127"/>
    <w:rsid w:val="00D64E0A"/>
    <w:rsid w:val="00D77EB2"/>
    <w:rsid w:val="00D80F76"/>
    <w:rsid w:val="00D93E66"/>
    <w:rsid w:val="00D94141"/>
    <w:rsid w:val="00D97ECA"/>
    <w:rsid w:val="00DC08D2"/>
    <w:rsid w:val="00DC5818"/>
    <w:rsid w:val="00DD1CCE"/>
    <w:rsid w:val="00DE2EFA"/>
    <w:rsid w:val="00DE3157"/>
    <w:rsid w:val="00E0561E"/>
    <w:rsid w:val="00E103E7"/>
    <w:rsid w:val="00E11B5C"/>
    <w:rsid w:val="00E22333"/>
    <w:rsid w:val="00E24165"/>
    <w:rsid w:val="00E2596C"/>
    <w:rsid w:val="00E415A7"/>
    <w:rsid w:val="00E50A3D"/>
    <w:rsid w:val="00E5306D"/>
    <w:rsid w:val="00E61900"/>
    <w:rsid w:val="00E63851"/>
    <w:rsid w:val="00E70A8C"/>
    <w:rsid w:val="00E72C92"/>
    <w:rsid w:val="00E73F02"/>
    <w:rsid w:val="00E8295B"/>
    <w:rsid w:val="00E83E6C"/>
    <w:rsid w:val="00E94498"/>
    <w:rsid w:val="00E94740"/>
    <w:rsid w:val="00E94AE5"/>
    <w:rsid w:val="00EA03A0"/>
    <w:rsid w:val="00EA07CD"/>
    <w:rsid w:val="00EA2A65"/>
    <w:rsid w:val="00EA379D"/>
    <w:rsid w:val="00EC719A"/>
    <w:rsid w:val="00EE7F7B"/>
    <w:rsid w:val="00EF0117"/>
    <w:rsid w:val="00EF2071"/>
    <w:rsid w:val="00EF51BD"/>
    <w:rsid w:val="00F043D8"/>
    <w:rsid w:val="00F0632F"/>
    <w:rsid w:val="00F24331"/>
    <w:rsid w:val="00F2693A"/>
    <w:rsid w:val="00F27143"/>
    <w:rsid w:val="00F43C00"/>
    <w:rsid w:val="00F45205"/>
    <w:rsid w:val="00F477F5"/>
    <w:rsid w:val="00F50259"/>
    <w:rsid w:val="00F50284"/>
    <w:rsid w:val="00F510B3"/>
    <w:rsid w:val="00F529C4"/>
    <w:rsid w:val="00F5659D"/>
    <w:rsid w:val="00F703C8"/>
    <w:rsid w:val="00F73B55"/>
    <w:rsid w:val="00F93DC2"/>
    <w:rsid w:val="00FB1162"/>
    <w:rsid w:val="00FB21E1"/>
    <w:rsid w:val="00FB5189"/>
    <w:rsid w:val="00FB7324"/>
    <w:rsid w:val="00FC2A04"/>
    <w:rsid w:val="00FC458E"/>
    <w:rsid w:val="00FD03D3"/>
    <w:rsid w:val="00FD23A3"/>
    <w:rsid w:val="00FD2653"/>
    <w:rsid w:val="00FD55AE"/>
    <w:rsid w:val="00FE4102"/>
    <w:rsid w:val="00FE6490"/>
    <w:rsid w:val="00FF13FC"/>
    <w:rsid w:val="00FF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14"/>
  </w:style>
  <w:style w:type="paragraph" w:styleId="1">
    <w:name w:val="heading 1"/>
    <w:basedOn w:val="a"/>
    <w:next w:val="a"/>
    <w:link w:val="10"/>
    <w:uiPriority w:val="9"/>
    <w:qFormat/>
    <w:rsid w:val="00AF353D"/>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semiHidden/>
    <w:unhideWhenUsed/>
    <w:qFormat/>
    <w:rsid w:val="003F2A37"/>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270B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53D"/>
    <w:rPr>
      <w:rFonts w:ascii="Arial" w:hAnsi="Arial" w:cs="Arial"/>
      <w:b/>
      <w:bCs/>
      <w:color w:val="000080"/>
      <w:sz w:val="24"/>
      <w:szCs w:val="24"/>
    </w:rPr>
  </w:style>
  <w:style w:type="character" w:customStyle="1" w:styleId="a3">
    <w:name w:val="Цветовое выделение"/>
    <w:uiPriority w:val="99"/>
    <w:rsid w:val="00AF353D"/>
    <w:rPr>
      <w:b/>
      <w:bCs/>
      <w:color w:val="000080"/>
    </w:rPr>
  </w:style>
  <w:style w:type="character" w:customStyle="1" w:styleId="a4">
    <w:name w:val="Гипертекстовая ссылка"/>
    <w:basedOn w:val="a3"/>
    <w:uiPriority w:val="99"/>
    <w:rsid w:val="00AF353D"/>
    <w:rPr>
      <w:b/>
      <w:bCs/>
      <w:color w:val="008000"/>
    </w:rPr>
  </w:style>
  <w:style w:type="paragraph" w:customStyle="1" w:styleId="a5">
    <w:name w:val="Комментарий"/>
    <w:basedOn w:val="a"/>
    <w:next w:val="a"/>
    <w:uiPriority w:val="99"/>
    <w:rsid w:val="00AF353D"/>
    <w:pPr>
      <w:widowControl w:val="0"/>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6">
    <w:name w:val="Нормальный (таблица)"/>
    <w:basedOn w:val="a"/>
    <w:next w:val="a"/>
    <w:uiPriority w:val="99"/>
    <w:rsid w:val="00AF353D"/>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AF353D"/>
    <w:pPr>
      <w:widowControl w:val="0"/>
      <w:autoSpaceDE w:val="0"/>
      <w:autoSpaceDN w:val="0"/>
      <w:adjustRightInd w:val="0"/>
      <w:spacing w:after="0" w:line="240" w:lineRule="auto"/>
    </w:pPr>
    <w:rPr>
      <w:rFonts w:ascii="Arial" w:hAnsi="Arial" w:cs="Arial"/>
      <w:sz w:val="24"/>
      <w:szCs w:val="24"/>
    </w:rPr>
  </w:style>
  <w:style w:type="paragraph" w:styleId="a8">
    <w:name w:val="header"/>
    <w:basedOn w:val="a"/>
    <w:link w:val="a9"/>
    <w:uiPriority w:val="99"/>
    <w:unhideWhenUsed/>
    <w:rsid w:val="003805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0506"/>
  </w:style>
  <w:style w:type="paragraph" w:styleId="aa">
    <w:name w:val="footer"/>
    <w:basedOn w:val="a"/>
    <w:link w:val="ab"/>
    <w:uiPriority w:val="99"/>
    <w:unhideWhenUsed/>
    <w:rsid w:val="003805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0506"/>
  </w:style>
  <w:style w:type="table" w:styleId="ac">
    <w:name w:val="Table Grid"/>
    <w:basedOn w:val="a1"/>
    <w:rsid w:val="00380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270BF"/>
    <w:rPr>
      <w:rFonts w:asciiTheme="majorHAnsi" w:eastAsiaTheme="majorEastAsia" w:hAnsiTheme="majorHAnsi" w:cstheme="majorBidi"/>
      <w:b/>
      <w:bCs/>
      <w:sz w:val="26"/>
      <w:szCs w:val="26"/>
    </w:rPr>
  </w:style>
  <w:style w:type="paragraph" w:styleId="ad">
    <w:name w:val="Balloon Text"/>
    <w:basedOn w:val="a"/>
    <w:link w:val="ae"/>
    <w:uiPriority w:val="99"/>
    <w:semiHidden/>
    <w:unhideWhenUsed/>
    <w:rsid w:val="001F3A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3A24"/>
    <w:rPr>
      <w:rFonts w:ascii="Tahoma" w:hAnsi="Tahoma" w:cs="Tahoma"/>
      <w:sz w:val="16"/>
      <w:szCs w:val="16"/>
    </w:rPr>
  </w:style>
  <w:style w:type="paragraph" w:styleId="af">
    <w:name w:val="List Paragraph"/>
    <w:basedOn w:val="a"/>
    <w:uiPriority w:val="34"/>
    <w:qFormat/>
    <w:rsid w:val="00DE2EFA"/>
    <w:pPr>
      <w:ind w:left="720"/>
      <w:contextualSpacing/>
    </w:pPr>
  </w:style>
  <w:style w:type="character" w:customStyle="1" w:styleId="FontStyle13">
    <w:name w:val="Font Style13"/>
    <w:rsid w:val="00EA07CD"/>
    <w:rPr>
      <w:rFonts w:ascii="Times New Roman" w:hAnsi="Times New Roman" w:cs="Times New Roman" w:hint="default"/>
      <w:b/>
      <w:bCs/>
      <w:sz w:val="14"/>
      <w:szCs w:val="14"/>
    </w:rPr>
  </w:style>
  <w:style w:type="paragraph" w:customStyle="1" w:styleId="11">
    <w:name w:val="Абзац списка1"/>
    <w:basedOn w:val="a"/>
    <w:rsid w:val="000F37ED"/>
    <w:pPr>
      <w:spacing w:after="0" w:line="240" w:lineRule="auto"/>
      <w:ind w:left="720"/>
      <w:jc w:val="both"/>
    </w:pPr>
    <w:rPr>
      <w:rFonts w:ascii="Calibri" w:eastAsia="Times New Roman" w:hAnsi="Calibri" w:cs="Times New Roman"/>
      <w:lang w:eastAsia="en-US"/>
    </w:rPr>
  </w:style>
  <w:style w:type="paragraph" w:customStyle="1" w:styleId="ConsPlusCell">
    <w:name w:val="ConsPlusCell"/>
    <w:rsid w:val="006A5FC4"/>
    <w:pPr>
      <w:widowControl w:val="0"/>
      <w:autoSpaceDE w:val="0"/>
      <w:autoSpaceDN w:val="0"/>
      <w:adjustRightInd w:val="0"/>
      <w:spacing w:after="0" w:line="240" w:lineRule="auto"/>
    </w:pPr>
    <w:rPr>
      <w:rFonts w:ascii="Arial" w:eastAsia="Times New Roman" w:hAnsi="Arial" w:cs="Arial"/>
      <w:sz w:val="20"/>
      <w:szCs w:val="20"/>
    </w:rPr>
  </w:style>
  <w:style w:type="paragraph" w:styleId="af0">
    <w:name w:val="Normal (Web)"/>
    <w:basedOn w:val="a"/>
    <w:rsid w:val="00AE1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AE1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870E6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1">
    <w:name w:val="Основной текст 21"/>
    <w:basedOn w:val="a"/>
    <w:rsid w:val="00CE38D6"/>
    <w:pPr>
      <w:spacing w:after="0" w:line="240" w:lineRule="auto"/>
      <w:ind w:firstLine="709"/>
      <w:jc w:val="both"/>
    </w:pPr>
    <w:rPr>
      <w:rFonts w:ascii="Times New Roman" w:eastAsia="Times New Roman" w:hAnsi="Times New Roman" w:cs="Times New Roman"/>
      <w:sz w:val="24"/>
      <w:szCs w:val="20"/>
    </w:rPr>
  </w:style>
  <w:style w:type="character" w:customStyle="1" w:styleId="5">
    <w:name w:val="Заголовок 5 Знак"/>
    <w:rsid w:val="00C91103"/>
    <w:rPr>
      <w:rFonts w:ascii="Tahoma" w:eastAsia="Times New Roman" w:hAnsi="Tahoma" w:cs="Tahoma"/>
      <w:b/>
      <w:bCs/>
      <w:sz w:val="24"/>
      <w:szCs w:val="24"/>
    </w:rPr>
  </w:style>
  <w:style w:type="paragraph" w:customStyle="1" w:styleId="af1">
    <w:name w:val="Абзац"/>
    <w:basedOn w:val="a"/>
    <w:link w:val="af2"/>
    <w:qFormat/>
    <w:rsid w:val="00316AAC"/>
    <w:pPr>
      <w:spacing w:before="120" w:after="60" w:line="240" w:lineRule="auto"/>
      <w:ind w:firstLine="567"/>
      <w:jc w:val="both"/>
    </w:pPr>
    <w:rPr>
      <w:rFonts w:ascii="Times New Roman" w:eastAsia="Times New Roman" w:hAnsi="Times New Roman" w:cs="Times New Roman"/>
      <w:sz w:val="24"/>
      <w:szCs w:val="24"/>
    </w:rPr>
  </w:style>
  <w:style w:type="character" w:customStyle="1" w:styleId="af2">
    <w:name w:val="Абзац Знак"/>
    <w:link w:val="af1"/>
    <w:rsid w:val="00316AAC"/>
    <w:rPr>
      <w:rFonts w:ascii="Times New Roman" w:eastAsia="Times New Roman" w:hAnsi="Times New Roman" w:cs="Times New Roman"/>
      <w:sz w:val="24"/>
      <w:szCs w:val="24"/>
    </w:rPr>
  </w:style>
  <w:style w:type="paragraph" w:customStyle="1" w:styleId="af3">
    <w:name w:val="Название таблицы"/>
    <w:basedOn w:val="af4"/>
    <w:rsid w:val="00316AAC"/>
    <w:pPr>
      <w:keepNext/>
      <w:spacing w:before="120" w:after="0"/>
    </w:pPr>
    <w:rPr>
      <w:rFonts w:ascii="Times New Roman" w:eastAsia="Times New Roman" w:hAnsi="Times New Roman" w:cs="Times New Roman"/>
      <w:b/>
      <w:bCs/>
      <w:i w:val="0"/>
      <w:iCs w:val="0"/>
      <w:color w:val="auto"/>
      <w:sz w:val="22"/>
      <w:szCs w:val="22"/>
    </w:rPr>
  </w:style>
  <w:style w:type="paragraph" w:customStyle="1" w:styleId="af5">
    <w:name w:val="Табличный_заголовки"/>
    <w:basedOn w:val="a"/>
    <w:rsid w:val="00316AAC"/>
    <w:pPr>
      <w:keepNext/>
      <w:keepLines/>
      <w:spacing w:after="0" w:line="240" w:lineRule="auto"/>
      <w:jc w:val="center"/>
    </w:pPr>
    <w:rPr>
      <w:rFonts w:ascii="Times New Roman" w:eastAsia="Times New Roman" w:hAnsi="Times New Roman" w:cs="Times New Roman"/>
      <w:b/>
      <w:sz w:val="20"/>
      <w:szCs w:val="20"/>
    </w:rPr>
  </w:style>
  <w:style w:type="paragraph" w:customStyle="1" w:styleId="af6">
    <w:name w:val="Табличный_центр"/>
    <w:basedOn w:val="a"/>
    <w:uiPriority w:val="99"/>
    <w:rsid w:val="00316AAC"/>
    <w:pPr>
      <w:spacing w:after="0" w:line="240" w:lineRule="auto"/>
      <w:jc w:val="center"/>
    </w:pPr>
    <w:rPr>
      <w:rFonts w:ascii="Times New Roman" w:eastAsia="Times New Roman" w:hAnsi="Times New Roman" w:cs="Times New Roman"/>
    </w:rPr>
  </w:style>
  <w:style w:type="paragraph" w:styleId="af4">
    <w:name w:val="caption"/>
    <w:basedOn w:val="a"/>
    <w:next w:val="a"/>
    <w:uiPriority w:val="35"/>
    <w:semiHidden/>
    <w:unhideWhenUsed/>
    <w:qFormat/>
    <w:rsid w:val="00316AAC"/>
    <w:pPr>
      <w:spacing w:line="240" w:lineRule="auto"/>
    </w:pPr>
    <w:rPr>
      <w:i/>
      <w:iCs/>
      <w:color w:val="1F497D" w:themeColor="text2"/>
      <w:sz w:val="18"/>
      <w:szCs w:val="18"/>
    </w:rPr>
  </w:style>
  <w:style w:type="paragraph" w:styleId="af7">
    <w:name w:val="No Spacing"/>
    <w:link w:val="af8"/>
    <w:qFormat/>
    <w:rsid w:val="00016EA6"/>
    <w:pPr>
      <w:spacing w:after="0" w:line="240" w:lineRule="auto"/>
    </w:pPr>
    <w:rPr>
      <w:rFonts w:ascii="Calibri" w:eastAsia="Times New Roman" w:hAnsi="Calibri" w:cs="Calibri"/>
    </w:rPr>
  </w:style>
  <w:style w:type="character" w:customStyle="1" w:styleId="af8">
    <w:name w:val="Без интервала Знак"/>
    <w:link w:val="af7"/>
    <w:rsid w:val="00016EA6"/>
    <w:rPr>
      <w:rFonts w:ascii="Calibri" w:eastAsia="Times New Roman" w:hAnsi="Calibri" w:cs="Calibri"/>
    </w:rPr>
  </w:style>
  <w:style w:type="paragraph" w:customStyle="1" w:styleId="Default">
    <w:name w:val="Default"/>
    <w:rsid w:val="00735D4B"/>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List"/>
    <w:basedOn w:val="a"/>
    <w:uiPriority w:val="99"/>
    <w:semiHidden/>
    <w:unhideWhenUsed/>
    <w:rsid w:val="00F529C4"/>
    <w:pPr>
      <w:ind w:left="283" w:hanging="283"/>
      <w:contextualSpacing/>
    </w:pPr>
  </w:style>
  <w:style w:type="character" w:customStyle="1" w:styleId="ConsPlusNormal0">
    <w:name w:val="ConsPlusNormal Знак"/>
    <w:link w:val="ConsPlusNormal"/>
    <w:rsid w:val="007160AE"/>
    <w:rPr>
      <w:rFonts w:ascii="Arial" w:eastAsia="Times New Roman" w:hAnsi="Arial" w:cs="Arial"/>
      <w:sz w:val="20"/>
      <w:szCs w:val="20"/>
    </w:rPr>
  </w:style>
  <w:style w:type="paragraph" w:customStyle="1" w:styleId="12">
    <w:name w:val="Стиль1"/>
    <w:basedOn w:val="1"/>
    <w:rsid w:val="000C5648"/>
    <w:pPr>
      <w:widowControl/>
      <w:suppressAutoHyphens/>
      <w:autoSpaceDE/>
      <w:autoSpaceDN/>
      <w:adjustRightInd/>
      <w:spacing w:before="120" w:after="0"/>
      <w:outlineLvl w:val="9"/>
    </w:pPr>
    <w:rPr>
      <w:rFonts w:ascii="Times New Roman" w:eastAsia="Times New Roman" w:hAnsi="Times New Roman"/>
      <w:bCs w:val="0"/>
      <w:color w:val="auto"/>
      <w:spacing w:val="-1"/>
      <w:kern w:val="2"/>
      <w:sz w:val="28"/>
      <w:lang w:eastAsia="ar-SA"/>
    </w:rPr>
  </w:style>
  <w:style w:type="paragraph" w:customStyle="1" w:styleId="afa">
    <w:name w:val="Таблица"/>
    <w:basedOn w:val="a"/>
    <w:rsid w:val="000C5648"/>
    <w:pPr>
      <w:suppressAutoHyphens/>
      <w:spacing w:after="0" w:line="240" w:lineRule="auto"/>
      <w:jc w:val="both"/>
    </w:pPr>
    <w:rPr>
      <w:rFonts w:ascii="Times New Roman" w:eastAsia="Calibri" w:hAnsi="Times New Roman" w:cs="Times New Roman"/>
      <w:b/>
      <w:sz w:val="24"/>
      <w:lang w:eastAsia="ar-SA"/>
    </w:rPr>
  </w:style>
  <w:style w:type="paragraph" w:styleId="afb">
    <w:name w:val="Body Text Indent"/>
    <w:basedOn w:val="a"/>
    <w:link w:val="afc"/>
    <w:unhideWhenUsed/>
    <w:rsid w:val="001469BE"/>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1469BE"/>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F2A37"/>
    <w:rPr>
      <w:rFonts w:ascii="Cambria" w:eastAsia="Times New Roman" w:hAnsi="Cambria" w:cs="Times New Roman"/>
      <w:b/>
      <w:bCs/>
      <w:i/>
      <w:iCs/>
      <w:sz w:val="28"/>
      <w:szCs w:val="28"/>
    </w:rPr>
  </w:style>
  <w:style w:type="character" w:styleId="afd">
    <w:name w:val="Hyperlink"/>
    <w:uiPriority w:val="99"/>
    <w:semiHidden/>
    <w:unhideWhenUsed/>
    <w:rsid w:val="003F2A37"/>
    <w:rPr>
      <w:color w:val="0000FF"/>
      <w:u w:val="single"/>
    </w:rPr>
  </w:style>
  <w:style w:type="paragraph" w:customStyle="1" w:styleId="13">
    <w:name w:val="Без интервала1"/>
    <w:rsid w:val="003F2A37"/>
    <w:pPr>
      <w:suppressAutoHyphens/>
      <w:spacing w:after="0" w:line="240" w:lineRule="auto"/>
    </w:pPr>
    <w:rPr>
      <w:rFonts w:ascii="Arial" w:eastAsia="Arial" w:hAnsi="Arial" w:cs="Times New Roman"/>
      <w:sz w:val="24"/>
      <w:lang w:eastAsia="ar-SA"/>
    </w:rPr>
  </w:style>
  <w:style w:type="paragraph" w:customStyle="1" w:styleId="14">
    <w:name w:val="Обычный1"/>
    <w:rsid w:val="003F2A37"/>
    <w:pPr>
      <w:snapToGrid w:val="0"/>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304526">
      <w:bodyDiv w:val="1"/>
      <w:marLeft w:val="0"/>
      <w:marRight w:val="0"/>
      <w:marTop w:val="0"/>
      <w:marBottom w:val="0"/>
      <w:divBdr>
        <w:top w:val="none" w:sz="0" w:space="0" w:color="auto"/>
        <w:left w:val="none" w:sz="0" w:space="0" w:color="auto"/>
        <w:bottom w:val="none" w:sz="0" w:space="0" w:color="auto"/>
        <w:right w:val="none" w:sz="0" w:space="0" w:color="auto"/>
      </w:divBdr>
    </w:div>
    <w:div w:id="9691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6FE4-5FFE-4285-8469-087F34EC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12951</TotalTime>
  <Pages>1</Pages>
  <Words>5071</Words>
  <Characters>28906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Admin</cp:lastModifiedBy>
  <cp:revision>145</cp:revision>
  <cp:lastPrinted>2017-05-11T06:27:00Z</cp:lastPrinted>
  <dcterms:created xsi:type="dcterms:W3CDTF">2011-01-13T02:19:00Z</dcterms:created>
  <dcterms:modified xsi:type="dcterms:W3CDTF">2004-12-31T18:19:00Z</dcterms:modified>
</cp:coreProperties>
</file>